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14"/>
        <w:gridCol w:w="3115"/>
        <w:gridCol w:w="3115"/>
      </w:tblGrid>
      <w:tr w:rsidR="008333BB" w:rsidRPr="008333BB" w:rsidTr="001455F0">
        <w:tc>
          <w:tcPr>
            <w:tcW w:w="3114" w:type="dxa"/>
          </w:tcPr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заседании МО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учителей изо,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обж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музыки, технологии, физкультуры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 1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 29.08.2023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МО</w:t>
            </w:r>
          </w:p>
          <w:p w:rsidR="008333BB" w:rsidRPr="008333BB" w:rsidRDefault="008333BB" w:rsidP="00145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______Н.Г. Куценко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333BB" w:rsidRPr="008333BB" w:rsidRDefault="008333BB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 Спиридонова Н.Л.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Бирюсинская СОШ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____Горская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Л.А.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 от «29 » 08.  2023г</w:t>
            </w:r>
          </w:p>
          <w:p w:rsidR="008333BB" w:rsidRPr="008333BB" w:rsidRDefault="008333BB" w:rsidP="00145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333BB" w:rsidRPr="008333BB" w:rsidRDefault="008333BB" w:rsidP="008333B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333BB" w:rsidRPr="008333BB" w:rsidRDefault="008333BB" w:rsidP="008333B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333BB" w:rsidRPr="008333BB" w:rsidRDefault="008333BB" w:rsidP="008333B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333BB" w:rsidRPr="008333BB" w:rsidRDefault="008333BB" w:rsidP="008333B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</w:t>
      </w: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образовательная программа </w:t>
      </w: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>по предмету «Профильный труд»</w:t>
      </w: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8333BB">
        <w:rPr>
          <w:rFonts w:ascii="Times New Roman" w:hAnsi="Times New Roman" w:cs="Times New Roman"/>
          <w:sz w:val="28"/>
          <w:szCs w:val="28"/>
          <w:lang w:val="ru-RU"/>
        </w:rPr>
        <w:t>обучающейся</w:t>
      </w:r>
      <w:proofErr w:type="gramEnd"/>
      <w:r w:rsidRPr="008333BB">
        <w:rPr>
          <w:rFonts w:ascii="Times New Roman" w:hAnsi="Times New Roman" w:cs="Times New Roman"/>
          <w:sz w:val="28"/>
          <w:szCs w:val="28"/>
          <w:lang w:val="ru-RU"/>
        </w:rPr>
        <w:t xml:space="preserve"> 7 класса</w:t>
      </w: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>с лёгкой умственной отсталостью</w:t>
      </w:r>
    </w:p>
    <w:p w:rsidR="008333BB" w:rsidRPr="008333BB" w:rsidRDefault="008333BB" w:rsidP="008333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8333BB" w:rsidRPr="008333BB" w:rsidRDefault="008333BB">
      <w:pPr>
        <w:rPr>
          <w:rFonts w:ascii="Times New Roman" w:hAnsi="Times New Roman" w:cs="Times New Roman"/>
          <w:sz w:val="28"/>
          <w:szCs w:val="28"/>
        </w:rPr>
      </w:pPr>
    </w:p>
    <w:p w:rsidR="00A060C7" w:rsidRPr="008333BB" w:rsidRDefault="00A060C7" w:rsidP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 w:rsidP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 w:rsidP="008333BB">
      <w:pPr>
        <w:spacing w:after="0" w:line="408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 w:rsidP="008333BB">
      <w:pPr>
        <w:spacing w:after="0" w:line="408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A060C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A060C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A060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</w:t>
      </w:r>
    </w:p>
    <w:p w:rsidR="00A060C7" w:rsidRPr="008333BB" w:rsidRDefault="00A060C7" w:rsidP="00A060C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8777abab-62ad-4e6d-bb66-8ccfe85cfe1b"/>
      <w:r w:rsidRPr="008333BB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</w:t>
      </w:r>
      <w:bookmarkEnd w:id="0"/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,‌ </w:t>
      </w:r>
      <w:bookmarkStart w:id="1" w:name="dc72b6e0-474b-4b98-a795-02870ed74afe"/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2023</w:t>
      </w:r>
      <w:bookmarkEnd w:id="1"/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A060C7" w:rsidRPr="008333BB" w:rsidRDefault="00A060C7" w:rsidP="00A060C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8333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026263" w:rsidP="00A060C7">
      <w:pPr>
        <w:pStyle w:val="1"/>
        <w:spacing w:before="69"/>
        <w:jc w:val="left"/>
        <w:rPr>
          <w:rFonts w:eastAsiaTheme="minorHAnsi"/>
          <w:sz w:val="28"/>
          <w:szCs w:val="28"/>
        </w:rPr>
      </w:pPr>
      <w:r w:rsidRPr="008333BB">
        <w:rPr>
          <w:rFonts w:eastAsiaTheme="minorHAnsi"/>
          <w:sz w:val="28"/>
          <w:szCs w:val="28"/>
        </w:rPr>
        <w:lastRenderedPageBreak/>
        <w:pict>
          <v:rect id="Прямоугольник 32" o:spid="_x0000_s1026" style="position:absolute;left:0;text-align:left;margin-left:83.65pt;margin-top:19.25pt;width:470.6pt;height:.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A060C7" w:rsidRPr="008333BB">
        <w:rPr>
          <w:rFonts w:eastAsiaTheme="minorHAnsi"/>
          <w:sz w:val="28"/>
          <w:szCs w:val="28"/>
        </w:rPr>
        <w:t>ОБЩИЕ</w:t>
      </w:r>
      <w:r w:rsidR="00A060C7" w:rsidRPr="008333BB">
        <w:rPr>
          <w:rFonts w:eastAsiaTheme="minorHAnsi"/>
          <w:spacing w:val="-3"/>
          <w:sz w:val="28"/>
          <w:szCs w:val="28"/>
        </w:rPr>
        <w:t xml:space="preserve"> </w:t>
      </w:r>
      <w:r w:rsidR="00A060C7" w:rsidRPr="008333BB">
        <w:rPr>
          <w:rFonts w:eastAsiaTheme="minorHAnsi"/>
          <w:sz w:val="28"/>
          <w:szCs w:val="28"/>
        </w:rPr>
        <w:t>ПОЛОЖЕНИЯ</w:t>
      </w:r>
    </w:p>
    <w:p w:rsidR="00A060C7" w:rsidRPr="008333BB" w:rsidRDefault="00A060C7" w:rsidP="00A060C7">
      <w:pPr>
        <w:pStyle w:val="a0"/>
        <w:spacing w:before="9"/>
        <w:ind w:left="0" w:firstLine="0"/>
        <w:jc w:val="left"/>
        <w:rPr>
          <w:b/>
          <w:sz w:val="28"/>
          <w:szCs w:val="28"/>
        </w:rPr>
      </w:pPr>
    </w:p>
    <w:p w:rsidR="008333BB" w:rsidRPr="008333BB" w:rsidRDefault="008333BB" w:rsidP="008333BB">
      <w:pPr>
        <w:pStyle w:val="a0"/>
        <w:spacing w:before="90"/>
        <w:ind w:right="184"/>
        <w:rPr>
          <w:sz w:val="28"/>
          <w:szCs w:val="28"/>
        </w:rPr>
      </w:pPr>
      <w:r w:rsidRPr="008333BB">
        <w:rPr>
          <w:sz w:val="28"/>
          <w:szCs w:val="28"/>
        </w:rPr>
        <w:t xml:space="preserve">Адаптированная образовательная программа основного общего образования по предмету «Профильный труд </w:t>
      </w:r>
      <w:proofErr w:type="spellStart"/>
      <w:proofErr w:type="gramStart"/>
      <w:r w:rsidRPr="008333BB">
        <w:rPr>
          <w:sz w:val="28"/>
          <w:szCs w:val="28"/>
        </w:rPr>
        <w:t>труд</w:t>
      </w:r>
      <w:proofErr w:type="spellEnd"/>
      <w:proofErr w:type="gramEnd"/>
      <w:r w:rsidRPr="008333BB">
        <w:rPr>
          <w:sz w:val="28"/>
          <w:szCs w:val="28"/>
        </w:rPr>
        <w:t>» разработана на основе адаптированной основной общеобразовательной программы для обучающихся с лёгкой умственной отсталостью (АООП ООО), разработанной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муниципальным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казенным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общеобразовательным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 xml:space="preserve">учреждением </w:t>
      </w:r>
      <w:proofErr w:type="spellStart"/>
      <w:r w:rsidRPr="008333BB">
        <w:rPr>
          <w:sz w:val="28"/>
          <w:szCs w:val="28"/>
        </w:rPr>
        <w:t>Бирюсинской</w:t>
      </w:r>
      <w:proofErr w:type="spellEnd"/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средней</w:t>
      </w:r>
      <w:r w:rsidRPr="008333BB">
        <w:rPr>
          <w:spacing w:val="-8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общеобразовательной</w:t>
      </w:r>
      <w:r w:rsidRPr="008333BB">
        <w:rPr>
          <w:spacing w:val="-8"/>
          <w:sz w:val="28"/>
          <w:szCs w:val="28"/>
        </w:rPr>
        <w:t xml:space="preserve"> </w:t>
      </w:r>
      <w:r w:rsidRPr="008333BB">
        <w:rPr>
          <w:sz w:val="28"/>
          <w:szCs w:val="28"/>
        </w:rPr>
        <w:t>школой (далее</w:t>
      </w:r>
      <w:r w:rsidRPr="008333BB">
        <w:rPr>
          <w:spacing w:val="-10"/>
          <w:sz w:val="28"/>
          <w:szCs w:val="28"/>
        </w:rPr>
        <w:t xml:space="preserve"> </w:t>
      </w:r>
      <w:r w:rsidRPr="008333BB">
        <w:rPr>
          <w:sz w:val="28"/>
          <w:szCs w:val="28"/>
        </w:rPr>
        <w:t>–</w:t>
      </w:r>
      <w:r w:rsidRPr="008333BB">
        <w:rPr>
          <w:spacing w:val="-6"/>
          <w:sz w:val="28"/>
          <w:szCs w:val="28"/>
        </w:rPr>
        <w:t xml:space="preserve"> </w:t>
      </w:r>
      <w:r w:rsidRPr="008333BB">
        <w:rPr>
          <w:sz w:val="28"/>
          <w:szCs w:val="28"/>
        </w:rPr>
        <w:t>Школа),</w:t>
      </w:r>
      <w:r w:rsidRPr="008333BB">
        <w:rPr>
          <w:spacing w:val="-9"/>
          <w:sz w:val="28"/>
          <w:szCs w:val="28"/>
        </w:rPr>
        <w:t xml:space="preserve"> </w:t>
      </w:r>
      <w:r w:rsidRPr="008333BB">
        <w:rPr>
          <w:sz w:val="28"/>
          <w:szCs w:val="28"/>
        </w:rPr>
        <w:t>осуществляющей</w:t>
      </w:r>
      <w:r w:rsidRPr="008333BB">
        <w:rPr>
          <w:spacing w:val="-58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образовательную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деятельность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по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имеющейся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государственной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аккредитацией</w:t>
      </w:r>
      <w:r w:rsidRPr="008333BB">
        <w:rPr>
          <w:spacing w:val="-57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образовательной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программы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основного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общего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образования,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в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соответствии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с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федеральным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государственным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образовательным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стандартом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основного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общего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образования</w:t>
      </w:r>
      <w:r w:rsidRPr="008333BB">
        <w:rPr>
          <w:spacing w:val="-13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обучающихся</w:t>
      </w:r>
      <w:r w:rsidRPr="008333BB">
        <w:rPr>
          <w:spacing w:val="-12"/>
          <w:sz w:val="28"/>
          <w:szCs w:val="28"/>
        </w:rPr>
        <w:t xml:space="preserve"> </w:t>
      </w:r>
      <w:r w:rsidRPr="008333BB">
        <w:rPr>
          <w:sz w:val="28"/>
          <w:szCs w:val="28"/>
        </w:rPr>
        <w:t>с</w:t>
      </w:r>
      <w:r w:rsidRPr="008333BB">
        <w:rPr>
          <w:spacing w:val="-13"/>
          <w:sz w:val="28"/>
          <w:szCs w:val="28"/>
        </w:rPr>
        <w:t xml:space="preserve"> </w:t>
      </w:r>
      <w:r w:rsidRPr="008333BB">
        <w:rPr>
          <w:sz w:val="28"/>
          <w:szCs w:val="28"/>
        </w:rPr>
        <w:t>ограниченными</w:t>
      </w:r>
      <w:r w:rsidRPr="008333BB">
        <w:rPr>
          <w:spacing w:val="-12"/>
          <w:sz w:val="28"/>
          <w:szCs w:val="28"/>
        </w:rPr>
        <w:t xml:space="preserve"> </w:t>
      </w:r>
      <w:r w:rsidRPr="008333BB">
        <w:rPr>
          <w:sz w:val="28"/>
          <w:szCs w:val="28"/>
        </w:rPr>
        <w:t>возможностями</w:t>
      </w:r>
      <w:r w:rsidRPr="008333BB">
        <w:rPr>
          <w:spacing w:val="-11"/>
          <w:sz w:val="28"/>
          <w:szCs w:val="28"/>
        </w:rPr>
        <w:t xml:space="preserve"> </w:t>
      </w:r>
      <w:r w:rsidRPr="008333BB">
        <w:rPr>
          <w:sz w:val="28"/>
          <w:szCs w:val="28"/>
        </w:rPr>
        <w:t>здоровья</w:t>
      </w:r>
      <w:r w:rsidRPr="008333BB">
        <w:rPr>
          <w:spacing w:val="-13"/>
          <w:sz w:val="28"/>
          <w:szCs w:val="28"/>
        </w:rPr>
        <w:t xml:space="preserve"> </w:t>
      </w:r>
      <w:r w:rsidRPr="008333BB">
        <w:rPr>
          <w:sz w:val="28"/>
          <w:szCs w:val="28"/>
        </w:rPr>
        <w:t>(далее</w:t>
      </w:r>
      <w:r w:rsidRPr="008333BB">
        <w:rPr>
          <w:spacing w:val="-8"/>
          <w:sz w:val="28"/>
          <w:szCs w:val="28"/>
        </w:rPr>
        <w:t xml:space="preserve"> </w:t>
      </w:r>
      <w:r w:rsidRPr="008333BB">
        <w:rPr>
          <w:sz w:val="28"/>
          <w:szCs w:val="28"/>
        </w:rPr>
        <w:t>–</w:t>
      </w:r>
      <w:r w:rsidRPr="008333BB">
        <w:rPr>
          <w:spacing w:val="-12"/>
          <w:sz w:val="28"/>
          <w:szCs w:val="28"/>
        </w:rPr>
        <w:t xml:space="preserve"> </w:t>
      </w:r>
      <w:r w:rsidRPr="008333BB">
        <w:rPr>
          <w:sz w:val="28"/>
          <w:szCs w:val="28"/>
        </w:rPr>
        <w:t>ФГОС</w:t>
      </w:r>
      <w:r w:rsidRPr="008333BB">
        <w:rPr>
          <w:spacing w:val="-10"/>
          <w:sz w:val="28"/>
          <w:szCs w:val="28"/>
        </w:rPr>
        <w:t xml:space="preserve"> </w:t>
      </w:r>
      <w:r w:rsidRPr="008333BB">
        <w:rPr>
          <w:sz w:val="28"/>
          <w:szCs w:val="28"/>
        </w:rPr>
        <w:t>ООО</w:t>
      </w:r>
      <w:r w:rsidRPr="008333BB">
        <w:rPr>
          <w:spacing w:val="-57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обучающихся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с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ОВЗ</w:t>
      </w:r>
      <w:proofErr w:type="gramStart"/>
      <w:r w:rsidRPr="008333BB">
        <w:rPr>
          <w:sz w:val="28"/>
          <w:szCs w:val="28"/>
          <w:vertAlign w:val="superscript"/>
        </w:rPr>
        <w:t>1</w:t>
      </w:r>
      <w:proofErr w:type="gramEnd"/>
      <w:r w:rsidRPr="008333BB">
        <w:rPr>
          <w:sz w:val="28"/>
          <w:szCs w:val="28"/>
        </w:rPr>
        <w:t>)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и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Федеральной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адаптированной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образовательной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программой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 xml:space="preserve">основного общего образования (далее - </w:t>
      </w:r>
      <w:r w:rsidRPr="008333BB">
        <w:rPr>
          <w:rFonts w:eastAsia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5">
        <w:r w:rsidRPr="008333BB">
          <w:rPr>
            <w:rFonts w:eastAsia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8333BB">
        <w:rPr>
          <w:sz w:val="28"/>
          <w:szCs w:val="28"/>
        </w:rPr>
        <w:t xml:space="preserve">). </w:t>
      </w:r>
    </w:p>
    <w:p w:rsidR="008333BB" w:rsidRPr="008333BB" w:rsidRDefault="008333BB" w:rsidP="008333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33BB" w:rsidRPr="008333BB" w:rsidRDefault="008333BB" w:rsidP="008333BB">
      <w:pPr>
        <w:pStyle w:val="a6"/>
        <w:spacing w:before="97"/>
        <w:ind w:right="220" w:firstLine="0"/>
        <w:rPr>
          <w:sz w:val="28"/>
          <w:szCs w:val="28"/>
        </w:rPr>
      </w:pPr>
      <w:r w:rsidRPr="008333BB">
        <w:rPr>
          <w:sz w:val="28"/>
          <w:szCs w:val="28"/>
        </w:rPr>
        <w:t>Адаптированная программа по учебному предмету "Профильный труд" включает пояснительную записку, планируемые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результаты освоения программы по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предмету, содержание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обучения</w:t>
      </w:r>
    </w:p>
    <w:p w:rsidR="008333BB" w:rsidRPr="008333BB" w:rsidRDefault="008333BB" w:rsidP="008333B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A060C7">
      <w:pPr>
        <w:pStyle w:val="a6"/>
        <w:spacing w:before="97"/>
        <w:ind w:right="220" w:firstLine="0"/>
        <w:rPr>
          <w:sz w:val="28"/>
          <w:szCs w:val="28"/>
        </w:rPr>
      </w:pPr>
      <w:r w:rsidRPr="008333BB">
        <w:rPr>
          <w:sz w:val="28"/>
          <w:szCs w:val="28"/>
        </w:rPr>
        <w:t>Адаптированная программа по учебному предмету "Технология" включает пояснительную записку, планируемые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результаты освоения программы по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предмету, содержание</w:t>
      </w:r>
      <w:r w:rsidRPr="008333BB">
        <w:rPr>
          <w:spacing w:val="1"/>
          <w:sz w:val="28"/>
          <w:szCs w:val="28"/>
        </w:rPr>
        <w:t xml:space="preserve"> </w:t>
      </w:r>
      <w:r w:rsidRPr="008333BB">
        <w:rPr>
          <w:sz w:val="28"/>
          <w:szCs w:val="28"/>
        </w:rPr>
        <w:t>обучения</w:t>
      </w:r>
    </w:p>
    <w:p w:rsidR="00A060C7" w:rsidRPr="008333BB" w:rsidRDefault="00A060C7" w:rsidP="00A060C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060C7" w:rsidRPr="008333BB" w:rsidRDefault="00A060C7" w:rsidP="00A0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333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Уровень образования  - основное общее, 7 класс</w:t>
      </w:r>
    </w:p>
    <w:p w:rsidR="00A060C7" w:rsidRPr="008333BB" w:rsidRDefault="00A060C7" w:rsidP="00A06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Количество часов – в 7 классе 238 часов, 7 часов в неделю.</w:t>
      </w:r>
    </w:p>
    <w:p w:rsidR="00A060C7" w:rsidRPr="008333BB" w:rsidRDefault="00A060C7" w:rsidP="00A06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060C7" w:rsidRPr="008333BB" w:rsidRDefault="00A060C7" w:rsidP="00A060C7">
      <w:pPr>
        <w:tabs>
          <w:tab w:val="left" w:pos="5580"/>
        </w:tabs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8333BB" w:rsidRPr="008333BB" w:rsidRDefault="008333BB" w:rsidP="008333BB">
      <w:pPr>
        <w:pStyle w:val="a0"/>
        <w:ind w:firstLine="709"/>
        <w:rPr>
          <w:sz w:val="28"/>
          <w:szCs w:val="28"/>
        </w:rPr>
      </w:pPr>
      <w:bookmarkStart w:id="2" w:name="_GoBack"/>
      <w:r w:rsidRPr="008333BB">
        <w:rPr>
          <w:sz w:val="28"/>
          <w:szCs w:val="28"/>
        </w:rPr>
        <w:t xml:space="preserve">ФАООП УО (вариант 1) </w:t>
      </w:r>
      <w:proofErr w:type="gramStart"/>
      <w:r w:rsidRPr="008333BB">
        <w:rPr>
          <w:sz w:val="28"/>
          <w:szCs w:val="28"/>
        </w:rPr>
        <w:t>адресована</w:t>
      </w:r>
      <w:proofErr w:type="gramEnd"/>
      <w:r w:rsidRPr="008333BB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bookmarkEnd w:id="2"/>
    </w:p>
    <w:p w:rsidR="00A060C7" w:rsidRPr="008333BB" w:rsidRDefault="00A060C7" w:rsidP="00A060C7">
      <w:pPr>
        <w:pStyle w:val="a7"/>
        <w:rPr>
          <w:sz w:val="28"/>
          <w:szCs w:val="28"/>
        </w:rPr>
      </w:pPr>
      <w:r w:rsidRPr="008333BB">
        <w:rPr>
          <w:b/>
          <w:sz w:val="28"/>
          <w:szCs w:val="28"/>
          <w:u w:val="single"/>
        </w:rPr>
        <w:t xml:space="preserve">Целью </w:t>
      </w:r>
      <w:r w:rsidRPr="008333BB">
        <w:rPr>
          <w:sz w:val="28"/>
          <w:szCs w:val="28"/>
        </w:rPr>
        <w:t>данной программы является:</w:t>
      </w:r>
      <w:r w:rsidRPr="008333BB"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proofErr w:type="gramStart"/>
      <w:r w:rsidRPr="008333BB">
        <w:rPr>
          <w:b/>
          <w:sz w:val="28"/>
          <w:szCs w:val="28"/>
        </w:rPr>
        <w:t>-</w:t>
      </w:r>
      <w:r w:rsidRPr="008333BB">
        <w:rPr>
          <w:sz w:val="28"/>
          <w:szCs w:val="28"/>
        </w:rPr>
        <w:t>в</w:t>
      </w:r>
      <w:proofErr w:type="gramEnd"/>
      <w:r w:rsidRPr="008333BB">
        <w:rPr>
          <w:sz w:val="28"/>
          <w:szCs w:val="28"/>
        </w:rPr>
        <w:t>оспитание положительных  качеств личности ученика: трудолюбия, настойчивости, умение работать в коллективе;                                                                - уважение к людям труда;                                                                                                                                                                                                                         - получение элементарных знаний по видам труда                                                                                                                                                                                    -получение элементарных навыков компьютерной грамотности</w:t>
      </w:r>
      <w:r w:rsidRPr="008333BB"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8333BB">
        <w:rPr>
          <w:b/>
          <w:bCs/>
          <w:sz w:val="28"/>
          <w:szCs w:val="28"/>
          <w:u w:val="single"/>
        </w:rPr>
        <w:t xml:space="preserve"> Коррекционно-развивающие задачи данного курса.</w:t>
      </w:r>
      <w:r w:rsidRPr="008333BB"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8333BB">
        <w:rPr>
          <w:sz w:val="28"/>
          <w:szCs w:val="28"/>
        </w:rPr>
        <w:t xml:space="preserve">Ввиду психологических особенностей детей с нарушением познавательной </w:t>
      </w:r>
      <w:r w:rsidRPr="008333BB">
        <w:rPr>
          <w:sz w:val="28"/>
          <w:szCs w:val="28"/>
        </w:rPr>
        <w:lastRenderedPageBreak/>
        <w:t>деятельности,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A060C7" w:rsidRPr="008333BB" w:rsidRDefault="00A060C7" w:rsidP="00A060C7">
      <w:pPr>
        <w:pStyle w:val="a7"/>
        <w:spacing w:before="0" w:after="0"/>
        <w:rPr>
          <w:sz w:val="28"/>
          <w:szCs w:val="28"/>
        </w:rPr>
      </w:pPr>
      <w:r w:rsidRPr="008333BB">
        <w:rPr>
          <w:b/>
          <w:bCs/>
          <w:i/>
          <w:iCs/>
          <w:sz w:val="28"/>
          <w:szCs w:val="28"/>
        </w:rPr>
        <w:t>Совершенствование движений и сенсомоторного развития</w:t>
      </w:r>
      <w:r w:rsidRPr="008333BB">
        <w:rPr>
          <w:sz w:val="28"/>
          <w:szCs w:val="28"/>
        </w:rPr>
        <w:t xml:space="preserve">: </w:t>
      </w:r>
    </w:p>
    <w:p w:rsidR="00A060C7" w:rsidRPr="008333BB" w:rsidRDefault="00A060C7" w:rsidP="00A060C7">
      <w:pPr>
        <w:pStyle w:val="a7"/>
        <w:numPr>
          <w:ilvl w:val="0"/>
          <w:numId w:val="3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развитие мелкой моторики и пальцев рук. </w:t>
      </w:r>
    </w:p>
    <w:p w:rsidR="00A060C7" w:rsidRPr="008333BB" w:rsidRDefault="00A060C7" w:rsidP="00A060C7">
      <w:pPr>
        <w:pStyle w:val="a7"/>
        <w:spacing w:before="0" w:after="0"/>
        <w:rPr>
          <w:sz w:val="28"/>
          <w:szCs w:val="28"/>
        </w:rPr>
      </w:pPr>
      <w:r w:rsidRPr="008333BB">
        <w:rPr>
          <w:b/>
          <w:bCs/>
          <w:i/>
          <w:iCs/>
          <w:sz w:val="28"/>
          <w:szCs w:val="28"/>
        </w:rPr>
        <w:t>Коррекция отдельных сторон психической деятельности</w:t>
      </w:r>
      <w:r w:rsidRPr="008333BB">
        <w:rPr>
          <w:sz w:val="28"/>
          <w:szCs w:val="28"/>
        </w:rPr>
        <w:t xml:space="preserve">: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и развитие восприятия, представлений, ощущений;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и развитие памяти;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и развитие внимания;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/>
        <w:rPr>
          <w:sz w:val="28"/>
          <w:szCs w:val="28"/>
        </w:rPr>
      </w:pPr>
      <w:r w:rsidRPr="008333BB">
        <w:rPr>
          <w:sz w:val="28"/>
          <w:szCs w:val="28"/>
        </w:rPr>
        <w:t xml:space="preserve">формирование обобщенных представлений о свойствах предметов (цвет, форма, величина);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/>
        <w:rPr>
          <w:sz w:val="28"/>
          <w:szCs w:val="28"/>
        </w:rPr>
      </w:pPr>
      <w:r w:rsidRPr="008333BB">
        <w:rPr>
          <w:sz w:val="28"/>
          <w:szCs w:val="28"/>
        </w:rPr>
        <w:t xml:space="preserve">развитие пространственных представлений и ориентации; развитие представлений о времени. </w:t>
      </w:r>
    </w:p>
    <w:p w:rsidR="00A060C7" w:rsidRPr="008333BB" w:rsidRDefault="00A060C7" w:rsidP="00A060C7">
      <w:pPr>
        <w:pStyle w:val="a7"/>
        <w:spacing w:after="0"/>
        <w:ind w:left="720"/>
        <w:rPr>
          <w:sz w:val="28"/>
          <w:szCs w:val="28"/>
        </w:rPr>
      </w:pPr>
      <w:r w:rsidRPr="008333BB">
        <w:rPr>
          <w:b/>
          <w:bCs/>
          <w:i/>
          <w:iCs/>
          <w:sz w:val="28"/>
          <w:szCs w:val="28"/>
        </w:rPr>
        <w:t>Коррекция нарушений в развитии эмоционально-личностной сферы:</w:t>
      </w:r>
      <w:r w:rsidRPr="008333BB">
        <w:rPr>
          <w:b/>
          <w:bCs/>
          <w:sz w:val="28"/>
          <w:szCs w:val="28"/>
          <w:u w:val="single"/>
        </w:rPr>
        <w:t xml:space="preserve"> 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развитие инициативности, стремления доводить начатое дело до конца; 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формирование умения преодолевать трудности; 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воспитание самостоятельности принятия решения; 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формирование адекватности чувств; 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>формирование устойчивой и адекватной самооценки;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>формирование умения анализировать свою деятельность;</w:t>
      </w:r>
    </w:p>
    <w:p w:rsidR="00A060C7" w:rsidRPr="008333BB" w:rsidRDefault="00A060C7" w:rsidP="00A060C7">
      <w:pPr>
        <w:pStyle w:val="a7"/>
        <w:numPr>
          <w:ilvl w:val="0"/>
          <w:numId w:val="5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воспитание правильного отношения к критике. </w:t>
      </w:r>
    </w:p>
    <w:p w:rsidR="00A060C7" w:rsidRPr="008333BB" w:rsidRDefault="00A060C7" w:rsidP="00A060C7">
      <w:pPr>
        <w:pStyle w:val="a7"/>
        <w:spacing w:before="0" w:after="0"/>
        <w:rPr>
          <w:sz w:val="28"/>
          <w:szCs w:val="28"/>
        </w:rPr>
      </w:pPr>
      <w:r w:rsidRPr="008333BB">
        <w:rPr>
          <w:b/>
          <w:bCs/>
          <w:i/>
          <w:iCs/>
          <w:sz w:val="28"/>
          <w:szCs w:val="28"/>
        </w:rPr>
        <w:t>Коррекция и развитие речи: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развитие фонематического восприятия;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нарушений устной и письменной речи;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монологической речи; </w:t>
      </w:r>
    </w:p>
    <w:p w:rsidR="00A060C7" w:rsidRPr="008333BB" w:rsidRDefault="00A060C7" w:rsidP="00A060C7">
      <w:pPr>
        <w:pStyle w:val="a7"/>
        <w:numPr>
          <w:ilvl w:val="0"/>
          <w:numId w:val="2"/>
        </w:numPr>
        <w:spacing w:before="0" w:after="0"/>
        <w:rPr>
          <w:sz w:val="28"/>
          <w:szCs w:val="28"/>
        </w:rPr>
      </w:pPr>
      <w:r w:rsidRPr="008333BB">
        <w:rPr>
          <w:sz w:val="28"/>
          <w:szCs w:val="28"/>
        </w:rPr>
        <w:t xml:space="preserve">коррекция диалогической речи;                                                                                                                                                                                                     С учетом уровня </w:t>
      </w:r>
      <w:proofErr w:type="spellStart"/>
      <w:r w:rsidRPr="008333BB">
        <w:rPr>
          <w:sz w:val="28"/>
          <w:szCs w:val="28"/>
        </w:rPr>
        <w:t>обученности</w:t>
      </w:r>
      <w:proofErr w:type="spellEnd"/>
      <w:r w:rsidRPr="008333BB">
        <w:rPr>
          <w:sz w:val="28"/>
          <w:szCs w:val="28"/>
        </w:rPr>
        <w:t xml:space="preserve"> воспитанника данного класса </w:t>
      </w:r>
      <w:r w:rsidRPr="008333BB">
        <w:rPr>
          <w:b/>
          <w:sz w:val="28"/>
          <w:szCs w:val="28"/>
        </w:rPr>
        <w:t>основными задачами</w:t>
      </w:r>
      <w:r w:rsidRPr="008333BB">
        <w:rPr>
          <w:b/>
          <w:sz w:val="28"/>
          <w:szCs w:val="28"/>
          <w:u w:val="single"/>
        </w:rPr>
        <w:t xml:space="preserve"> </w:t>
      </w:r>
      <w:r w:rsidRPr="008333BB">
        <w:rPr>
          <w:sz w:val="28"/>
          <w:szCs w:val="28"/>
        </w:rPr>
        <w:t>являются:                                                                                       - формирование трудовых качеств;                                                                                                                                                                                                       - обучение доступным приемам труда;</w:t>
      </w:r>
    </w:p>
    <w:p w:rsidR="00A060C7" w:rsidRPr="008333BB" w:rsidRDefault="00A060C7" w:rsidP="00A060C7">
      <w:pPr>
        <w:pStyle w:val="a7"/>
        <w:spacing w:before="0" w:after="0"/>
        <w:ind w:left="360"/>
        <w:rPr>
          <w:sz w:val="28"/>
          <w:szCs w:val="28"/>
        </w:rPr>
      </w:pPr>
      <w:r w:rsidRPr="008333BB">
        <w:rPr>
          <w:sz w:val="28"/>
          <w:szCs w:val="28"/>
        </w:rPr>
        <w:t xml:space="preserve">      - развитие самостоятельности в труде;   </w:t>
      </w:r>
    </w:p>
    <w:p w:rsidR="00A060C7" w:rsidRPr="008333BB" w:rsidRDefault="00A060C7" w:rsidP="00A060C7">
      <w:pPr>
        <w:pStyle w:val="a7"/>
        <w:spacing w:before="0"/>
        <w:ind w:left="360"/>
        <w:rPr>
          <w:sz w:val="28"/>
          <w:szCs w:val="28"/>
        </w:rPr>
      </w:pPr>
      <w:r w:rsidRPr="008333BB">
        <w:rPr>
          <w:sz w:val="28"/>
          <w:szCs w:val="28"/>
        </w:rPr>
        <w:t xml:space="preserve">      -привитие интереса к труду;                                                                                                                                                                                                        - формирование организационных умений в труде – работать только на своем рабочем месте, правильно располагать на нем инструменты  и материалы, убирать их по окончании работы.</w:t>
      </w:r>
    </w:p>
    <w:p w:rsidR="00A060C7" w:rsidRPr="008333BB" w:rsidRDefault="00A060C7" w:rsidP="00A060C7">
      <w:pPr>
        <w:tabs>
          <w:tab w:val="left" w:pos="1800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Наряду с этими задачами на занятиях трудом в коррекционном образовательном учреждении </w:t>
      </w:r>
      <w:r w:rsidRPr="008333BB">
        <w:rPr>
          <w:rFonts w:ascii="Times New Roman" w:eastAsia="Calibri" w:hAnsi="Times New Roman" w:cs="Times New Roman"/>
          <w:sz w:val="28"/>
          <w:szCs w:val="28"/>
        </w:rPr>
        <w:t>VIII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вида решаются и </w:t>
      </w:r>
    </w:p>
    <w:p w:rsidR="00A060C7" w:rsidRPr="008333BB" w:rsidRDefault="00A060C7" w:rsidP="00A060C7">
      <w:pPr>
        <w:tabs>
          <w:tab w:val="left" w:pos="1800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специальные задачи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, направленные на коррекцию умственной деятельности школьников. Коррекционная работа выражается в формировании умений:</w:t>
      </w:r>
    </w:p>
    <w:p w:rsidR="00A060C7" w:rsidRPr="008333BB" w:rsidRDefault="00A060C7" w:rsidP="00A060C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- ориентироваться в задании (анализировать объект, условия работы);</w:t>
      </w:r>
    </w:p>
    <w:p w:rsidR="00A060C7" w:rsidRPr="008333BB" w:rsidRDefault="00A060C7" w:rsidP="00A060C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-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A060C7" w:rsidRPr="008333BB" w:rsidRDefault="00A060C7" w:rsidP="00A060C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- контролировать свою работу (определять правильность действий и результатов, оценивать качество готовых изделий).</w:t>
      </w:r>
    </w:p>
    <w:p w:rsidR="00A060C7" w:rsidRPr="008333BB" w:rsidRDefault="00A060C7" w:rsidP="00A060C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составлена с учетом уровня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обученности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 </w:t>
      </w:r>
    </w:p>
    <w:p w:rsidR="00A060C7" w:rsidRPr="008333BB" w:rsidRDefault="00A060C7" w:rsidP="00A060C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умений учащихся должно включать 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 макетами и рисунками</w:t>
      </w:r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м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ени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, уделяя большое внимание самостоятельной работе. Наряду с решением готовых текстовых задач учитель учит преобразованию и составлению задач, т.е. творческой работе над ней. При подборе задач учитель не ограничивается только материалом учебника. Формами организации урока являются: фронтальная работа, индивидуальная и групповая работа, а также самостоятельная работа с дополнительной литературой, работа с натуральными объектами (волокном, пряжей, нитками, тканями).</w:t>
      </w:r>
    </w:p>
    <w:p w:rsidR="00A060C7" w:rsidRPr="008333BB" w:rsidRDefault="00A060C7" w:rsidP="00A060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Виды занятий: уроки и проверочные работы, а также экскурсии, демонстрационные опыты и лабораторные работы.                 </w:t>
      </w:r>
    </w:p>
    <w:p w:rsidR="00A060C7" w:rsidRPr="008333BB" w:rsidRDefault="00A060C7" w:rsidP="00A060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Образовательные технологии, обеспечивающие реализацию программы: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технология уровневой дифференциации</w:t>
      </w:r>
      <w:r w:rsidRPr="008333BB">
        <w:rPr>
          <w:b/>
          <w:bCs/>
          <w:sz w:val="28"/>
          <w:szCs w:val="28"/>
        </w:rPr>
        <w:t xml:space="preserve"> </w:t>
      </w:r>
      <w:r w:rsidRPr="008333BB">
        <w:rPr>
          <w:i/>
          <w:iCs/>
          <w:sz w:val="28"/>
          <w:szCs w:val="28"/>
        </w:rPr>
        <w:t>технология развивающего обучения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технология поэтапного формирования умственных действий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ИКТ – технология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 xml:space="preserve">модульная 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исследовательская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проективные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коммуникативные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игровые</w:t>
      </w:r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proofErr w:type="spellStart"/>
      <w:r w:rsidRPr="008333BB">
        <w:rPr>
          <w:i/>
          <w:iCs/>
          <w:sz w:val="28"/>
          <w:szCs w:val="28"/>
        </w:rPr>
        <w:t>педмастерская</w:t>
      </w:r>
      <w:proofErr w:type="spellEnd"/>
    </w:p>
    <w:p w:rsidR="00A060C7" w:rsidRPr="008333BB" w:rsidRDefault="00A060C7" w:rsidP="00A060C7">
      <w:pPr>
        <w:pStyle w:val="a7"/>
        <w:numPr>
          <w:ilvl w:val="0"/>
          <w:numId w:val="8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блочная</w:t>
      </w:r>
    </w:p>
    <w:p w:rsidR="00A060C7" w:rsidRPr="008333BB" w:rsidRDefault="00A060C7" w:rsidP="00A060C7">
      <w:pPr>
        <w:pStyle w:val="a7"/>
        <w:numPr>
          <w:ilvl w:val="0"/>
          <w:numId w:val="7"/>
        </w:numPr>
        <w:spacing w:before="0" w:after="0"/>
        <w:rPr>
          <w:sz w:val="28"/>
          <w:szCs w:val="28"/>
        </w:rPr>
      </w:pPr>
      <w:proofErr w:type="spellStart"/>
      <w:r w:rsidRPr="008333BB">
        <w:rPr>
          <w:i/>
          <w:iCs/>
          <w:sz w:val="28"/>
          <w:szCs w:val="28"/>
        </w:rPr>
        <w:t>цикло-блочная</w:t>
      </w:r>
      <w:proofErr w:type="spellEnd"/>
    </w:p>
    <w:p w:rsidR="00A060C7" w:rsidRPr="008333BB" w:rsidRDefault="00A060C7" w:rsidP="00A060C7">
      <w:pPr>
        <w:pStyle w:val="a7"/>
        <w:numPr>
          <w:ilvl w:val="0"/>
          <w:numId w:val="7"/>
        </w:numPr>
        <w:spacing w:before="0" w:after="0"/>
        <w:rPr>
          <w:sz w:val="28"/>
          <w:szCs w:val="28"/>
        </w:rPr>
      </w:pPr>
      <w:r w:rsidRPr="008333BB">
        <w:rPr>
          <w:i/>
          <w:iCs/>
          <w:sz w:val="28"/>
          <w:szCs w:val="28"/>
        </w:rPr>
        <w:t>интегрированные</w:t>
      </w:r>
    </w:p>
    <w:p w:rsidR="00A060C7" w:rsidRPr="008333BB" w:rsidRDefault="00A060C7" w:rsidP="00A060C7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объяснительно-иллюстративные</w:t>
      </w:r>
      <w:proofErr w:type="spellEnd"/>
    </w:p>
    <w:p w:rsidR="00A060C7" w:rsidRPr="008333BB" w:rsidRDefault="00A060C7" w:rsidP="00A060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333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Здоровьесбережение</w:t>
      </w:r>
      <w:proofErr w:type="spellEnd"/>
      <w:r w:rsidRPr="008333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Соблюдение гигиенических норм: температура и свежесть воздуха, рациональность освещения класса и доски, ростовая мебель;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Чередование видов учебной деятельности: опрос учащихся, письмо, чтение, слушание, рассказ, рассматривание наглядных пособий, ответы на вопросы, решение примеров, задач и др.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4 - 7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Средняя продолжительность и частота чередования различных видов учебной деятельности.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Ориентировочная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7-10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Количество видов преподавания: </w:t>
      </w:r>
      <w:proofErr w:type="gramStart"/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словесный</w:t>
      </w:r>
      <w:proofErr w:type="gramEnd"/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наглядный, аудиовизуальный, самостоятельная работа и т.д. Норма: не менее трех.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Чередование видов преподавания. Норма: не позже чем через 10-15 минут.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Поза учащихся, чередование позы (наблюдение учитель за посадкой учащихся; чередуются ли позы в соответствии с видом работы).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Наличие, место, содержание и продолжительность оздоровительных моментов на уроке. Норма: на 15-20 минут (точечный массаж, гимнастика для глаз, пальчиковая,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физминутки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отношения к человеку и его здоровью как к ценности; выработка понимания сущности здорового образа жизни; формирование потребности к здоровому образу жизни; выработка индивидуального способа безопасного поведения, сообщение учащимся о возможных последствиях выбора поведения и т.д.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Наличие мотивации деятельности учащихся на уроке. Внешняя мотивация: оценка, похвала, поддержка, соревновательный момент и т.п. 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Психологический климат на уроке. Взаимоотношения на уроке: между учителем и учениками, между учениками 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Наличие на уроке эмоциональных разрядок: шутка, улыбка, юмористическая или поучительная картинка, поговорка, известное высказывание с комментарием, небольшое стихотворение, музыкальная минутка и т.п.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Плотность урока, т.е. количество времени, затраченного школьниками на учебную работу.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60% и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75 - 80%.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Момент наступления утомления учащихся и снижения их учебной активности. Определяется в ходе наблюдения по возрастанию двигательных и пассивных отвлечений у детей в процессе учебной работы. Норма: 35-40 минут в начальной школе, 40 минут в средней и старшей школе.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Темп окончания урока: спокойное завершение урока, учащиеся имеют возможность задать учителю вопросы, учитель и учащиеся прощаются.</w:t>
      </w:r>
    </w:p>
    <w:p w:rsidR="00A060C7" w:rsidRPr="008333BB" w:rsidRDefault="00A060C7" w:rsidP="00A060C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Осуществление индивидуального дифференцированного подхода на уроке (индивидуальные задания для слабоуспевающих детей)</w:t>
      </w:r>
    </w:p>
    <w:p w:rsidR="00A060C7" w:rsidRPr="008333BB" w:rsidRDefault="00A060C7" w:rsidP="00A060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программе предусмотрена многоуровневая система контроля знаний:</w:t>
      </w:r>
    </w:p>
    <w:p w:rsidR="00A060C7" w:rsidRPr="008333BB" w:rsidRDefault="00A060C7" w:rsidP="00A060C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изучении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proofErr w:type="spellEnd"/>
    </w:p>
    <w:p w:rsidR="00A060C7" w:rsidRPr="008333BB" w:rsidRDefault="00A060C7" w:rsidP="00A060C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взаимоконтроль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spellEnd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отработки</w:t>
      </w:r>
      <w:proofErr w:type="spellEnd"/>
    </w:p>
    <w:p w:rsidR="00A060C7" w:rsidRPr="008333BB" w:rsidRDefault="00A060C7" w:rsidP="00A060C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рубежный контроль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при проведении самостоятельных и проверочных работ.</w:t>
      </w:r>
    </w:p>
    <w:p w:rsidR="00A060C7" w:rsidRPr="008333BB" w:rsidRDefault="00A060C7" w:rsidP="00A060C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итоговый контроль 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после прохождения крупных тем курса</w:t>
      </w:r>
    </w:p>
    <w:p w:rsidR="00A060C7" w:rsidRPr="008333BB" w:rsidRDefault="00A060C7" w:rsidP="00A060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Предусмотрены виды работ, которые позволяют вести контроль над усвоением учебного материала, а именно:</w:t>
      </w:r>
    </w:p>
    <w:p w:rsidR="00A060C7" w:rsidRPr="008333BB" w:rsidRDefault="00A060C7" w:rsidP="00A060C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текущий контроль: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тематические срезы, тест, устный опрос, </w:t>
      </w:r>
    </w:p>
    <w:p w:rsidR="00A060C7" w:rsidRPr="008333BB" w:rsidRDefault="00A060C7" w:rsidP="00A060C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промежуточный контроль: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письменный отчёт по характеристике изделия, проверочная работа, тест, самостоятельные и практические работы; самостоятельная работа, лабораторная работа</w:t>
      </w:r>
    </w:p>
    <w:p w:rsidR="00A060C7" w:rsidRPr="008333BB" w:rsidRDefault="00A060C7" w:rsidP="00A060C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обобщающие</w:t>
      </w:r>
      <w:proofErr w:type="spellEnd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уроки</w:t>
      </w:r>
      <w:proofErr w:type="spellEnd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proofErr w:type="spellEnd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темам</w:t>
      </w:r>
      <w:proofErr w:type="spellEnd"/>
    </w:p>
    <w:p w:rsidR="00A060C7" w:rsidRPr="008333BB" w:rsidRDefault="00A060C7" w:rsidP="00A060C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итоговый контроль:</w:t>
      </w:r>
      <w:r w:rsidRPr="008333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контрольные работы, тесты по окончании каждой четверти и учебного года.</w:t>
      </w:r>
    </w:p>
    <w:p w:rsidR="00455F05" w:rsidRPr="008333BB" w:rsidRDefault="00455F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 w:rsidP="00A060C7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/>
        </w:rPr>
        <w:t>основное содержание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</w:rPr>
        <w:t>I</w:t>
      </w: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четверть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Вводное занятие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Профессия швеи-мотористки. Задачи обучения и план работы на четверть. Правила работы в мастерской. Распределение рабочих мест.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Обработка обтачкой среза ткани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Обтачка: виды и применение в изготовлении белья и легкого платья, правила соединения. Умение. Ориентировка, </w:t>
      </w:r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 операционной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предметной карте. Упражнение. Обработка срезов ткани с помощью обтачки на образце.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Раскрой и стачивание долевых, поперечных и косых обтачек с опорой на операционную предметную карту. Обработка деталей обтачкой (одинарной и двойной). Обработка долевой обтачкой косого среза ткани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Косынка для работы.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Косой срез ткани: свойства (растяжимость и сыпучесть краев), учет свой</w:t>
      </w:r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ств пр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 обработке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Складывание ткани для раскроя косынки. Определение правильности косого среза на ткани. Определение размера долевой обтачки для обработки среза. Раскрой и соединение долевой обтачки. Обработка долевой обтачкой косынки. Обработка сборок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Отделка изделия (сборки).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Сборка как отделка на женском и детском легком платье, белье, рабочей одежде. Правила припуска ткани на сборку. Положение регулятора строчки на швейной машине для выполнения сборок.</w:t>
      </w:r>
    </w:p>
    <w:p w:rsidR="00A060C7" w:rsidRPr="008333BB" w:rsidRDefault="00A060C7" w:rsidP="00A060C7">
      <w:pPr>
        <w:tabs>
          <w:tab w:val="left" w:pos="5820"/>
        </w:tabs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Прокладывайте на образце двух параллельных строчек на швейной машине и ручным способом (мелкими сметочными стежками).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и равномерное распределение сборок.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Обработка двойной косой обтачкой закругленного среза в поясном изделии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Фартук с закругленным срезом на поясе.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Производство хлопчатобумажной ткани. Полотняное переплетение. Свойства хлопчатобумажной ткани. Фартук: ткани для пошива, детали, названия контурных срезов, швы, виды отделки. Строчки для сборок. Контрольная линия.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Распознавание вида хлопчатобумажной ткани.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Лабораторная работа.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Определение хлопчатобумажных тканей по внешнему виду, на ощупь, по особенности горения нитей.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Прокладывание контрольной линии на основной детали. Определение размера и изготовление из отделочной ткани косой обтачки. Обработка закругленного среза основной детали двойной косой обтачкой. Прокладывание машинных строчек для образования сборок по верхнему срезу.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Равномерное распределение сборок. Обтачивание концов пояса.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Заметавание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одного среза пояса, определение его середины, соединение пояса с основной деталью. Отделка и утюжка фартука.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Ремонт одежды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Заплата.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Заплата: формы, способы пришивания. Ручной способ.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Пришивание заплаты ручным способом на образце.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Подбор ткани для заплаты из гладко-крашенной ткани и с рисунком (в соответствии с тканью изделия по качеству, цвету, рисунку). Подготовка изделия к ремонту. Определение места наложения и размера заплаты. Раскрой заплаты с прибавкой на швы. Подгибание и заметывание срезов заплаты. Наложение с изнаночной стороны изделия и приметывание заплаты. Подравнивание и подгиб на изнаночную сторону краев поврежденной ткани изделия. Подшивание подогнутых краев изделия и заплаты вручную косыми стежками. Утюжка заплаты.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Самостоятельная работа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Обработка закругленного среза двойной косой обтачкой.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машинным способом сборок по поперечному срезу.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</w:rPr>
        <w:t>II</w:t>
      </w: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четверть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Вводное занятие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План работы на четверть. Правила безопасной работы с электроутюгом.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Запошивочный шов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Виды соединительного шва, ширина в готовом виде (0,7 см), конструкция, применение. Запошивочный шов.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запошивочного шва.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запошивочного шва на образце.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Сложение ткани с выпуском одного среза. Вкладывание одной детали в подогнутый срез второй. Сметывание детали с соблюдением установленной ширины шва. Выполнение запошивочного шва.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Построение чертежа, изготовление выкройки и раскрой плечевого бельевого изделия с закругленным срезом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Нижняя сорочка с круглым вырезом. Фартук детский с круглым вырезом.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Понятие </w:t>
      </w:r>
      <w:r w:rsidRPr="008333BB">
        <w:rPr>
          <w:rFonts w:ascii="Times New Roman" w:eastAsia="TimesNewRomanPS-ItalicMT" w:hAnsi="Times New Roman" w:cs="Times New Roman"/>
          <w:i/>
          <w:iCs/>
          <w:sz w:val="28"/>
          <w:szCs w:val="28"/>
          <w:lang w:val="ru-RU"/>
        </w:rPr>
        <w:t xml:space="preserve">масштаб.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Масштабная линейка, применение, приемы работы. Правила и последовательность измерения человеческой фигуры. Обозначение мерок. Размеры изделия. Оформление чертежа изделия. Мерки для построения чертежей плечевого бельевого женского изделия. Название деталей изделия и контурных срезов.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Переплетение нитей в сатине и сарже. Сравнение этого переплетения с полотняным переплетением.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Снятие мерок. Определение размера изделия. Расчет расхода ткани на изделие. Определение деталей и контурных срезов на выкройке. Проведение вспомогательных линий. Деление отрезков на равные части и обозначение мест деления.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Обработка косой обтачкой закругленного среза в плечевом бельевом изделии.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Нижняя сорочка с круглым вырезом. Фартук детский с круглым вырезом и завязками сзади.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Нижняя сорочка, ткани для пошива, детали, швы. Названия контурных срезов. Определение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середины деталей путем сложения. Разновидности обработки срезов косой обтачкой. Назначение надсечки.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Прокладывание контрольных линий (</w:t>
      </w:r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 середине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деталей). Соединение деталей изделия по образцу. Сметывание деталей. Обработка боковых и плечевых срезов запошивочным швом. Обработка косой обтачкой горловины и пройм изделия с применением различных дополнений (кружево, тесьма). Утюжка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Практическое повторение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Виды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Изготовление нижней женской и детской сорочки, детского фартука, косынки или другого несложного изделия с прямыми, косыми, закругленными срезами.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Самостоятельная работа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Обработка горловины косой двойной обтачкой (выполняется по готовому крою).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</w:rPr>
        <w:t>III</w:t>
      </w: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четверть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Вводное занятие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Обязанности по сохранению оборудования в мастерской. Проверка состояния и подготовка к работе инструмента и швейных машин. Правила техники безопасности при обращении с ними.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Бытовая швейная машина с электроприводом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Бытовая швейная машина с электроприводом: марки, назначение, устройство, скорость, виды выполняемых работ. Правила безопасной работы на швейной машине с электроприводом. Механизмы регулировки швейной машины. Челночный комплект: разборка и сборка, назначение деталей. Роль электропривода в изменении скорости шитья. Разница в работе между швейной машиной с ножным приводом и швейной машиной с электроприводом.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Умение. Работа на швейной машине с электроприводом.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Регулировка натяжения верхней и нижней ниток, разборка и сборка челночного комплекта.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Подготовка машины к работе. Пуск и остановка машины. Выполнение строчек на машине с электроприводом. Регулировка скорости вращения главного вала при помощи педали.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Обработка мягких складок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Отделка изделия (мягкие складки).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Значение мягких складок для отделки белья, легкого платья. Правила расчета ткани, кружев или шитья на мягкие складки при раскрое. Различие в обработке мягких складок при индивидуальном и массовом  изготовлении изделий.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Выполнение на образце мягких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незаутюженных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складок.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Разметка складок. Заметывание складок по надсечкам или копировальным стежкам.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Обработка и соединение накладного кармана с основной деталью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Изделие. Накладной карман.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Карман, назначение,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фасоны</w:t>
      </w:r>
      <w:proofErr w:type="gram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.О</w:t>
      </w:r>
      <w:proofErr w:type="gram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тделочная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строчка. Детали кармана с отворотом. Размер припусков на подгиб и отворот.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Работа по лекалу.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на образце накладных карманов - гладкого с прямыми углами и закругленного с отворотом.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Раскрой деталей кармана по лекалу. Обработка верхнего среза кармана швом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вподгибку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закрытым срезом. Обтачивание отворота. Прокладывание мелких прямых стежков по линии подгиба закругленного среза и стягивание проложенной нитки для образования подгиба (или заметывание шва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вподгибку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открытым срезом с закладыванием складочек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вместах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закруглений). Нанесение линии настрачивания кармана на изделие. Наметывание и соединение кармана с основной деталью отделочной строчкой по заданному размеру. Выполнение закрепки в отделочной строчке.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Обработка </w:t>
      </w:r>
      <w:proofErr w:type="spellStart"/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подкройной</w:t>
      </w:r>
      <w:proofErr w:type="spellEnd"/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обтачкой внешнего угла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Угол в швейном изделии (прямой, острый, тупой), применение.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Подкройная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обтачка. Значение надсечек. Обтачки из отделочной ткани.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Обработка прямых и острых углов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подкройной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обтачкой на образцах.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Раскрой обтачки (по крою изделия и по лекалу). Обработка углов обтачкой на лицевую и изнаночную стороны.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Выметывание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канта при обработке детали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подкройной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обтачкой.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Построение чертежа и раскрой фартука для работы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Фартук с нагрудником и бретелями, накладными карманами и сборками или мягкими складками по поясу.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Растительные волокна (лен). Обработка стеблей льна и получение льняного волокна. Свойства льняного волокна (длина, прочность). Действие воды и тепла на льняное волокно. Фартук, фасоны, назначение фасонов, ткани для пошива, название деталей и контурных срезов. Одинарные и парные детали фартука. Правила экономного расходования ткани при раскрое.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Экономия ткани при раскрое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Умение. Самостоятельная проверка раскладки выкройки и раскрой.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Лабораторная работа.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Изучение свойств льняных волокон.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Снятие мерок. Изготовление выкройки в натуральную величину с учетом сборок или складок по линии пояса. Обозначение мест настрачивания карманов. Раскладка и крепление выкройки на ткани с учетом рисунка и долевой нити, припусков на швы.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Соединение деталей изделия с помощью пояса и обработка отделочной строчкой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Фартук для работы с нагрудником, накладными карманами, сборками и складками.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Виды ткани (гладкокрашеная, печатная (набивная),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пестротканная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, меланжевая). Отделка тканей. Соединение поясом нижней части фартука и нагрудника.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Ориентировка в работе по образцу изделия. Коллективное обсуждение последовательности операций пошива на основе предметной технологической карты. Краткая запись плана работы. Уточнение плана в процессе работы.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Анализ качества выполненного изделия при сравнении с образцом.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Настрачивание кармана. Собирание сборок или закладывание мягких складок. Обработка нижней части фартука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подкройной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обтачкой, верхнего среза карманов — швом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вподгибку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. Соединение накладным швом кармана с основной деталью изделия. Соединение обтачным швом парных деталей нагрудника с одновременным втачиванием бретелей. Соединение поясом нагрудника и нижней части фартука. Заметывание шва. Выполнение отделочной строчки на ширину лапки. Утюжка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Практическое повторение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Вид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 выбору изготовление фартука с нагрудником или без нагрудника для дежурного в столовой. Фартука для работы в столярной и слесарной мастерских. Нарядного фартука для участницы драмкружка.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Самостоятельная работа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Изготовление по готовому крою накладного прямого кармана размером 12</w:t>
      </w:r>
      <w:r w:rsidRPr="008333BB">
        <w:rPr>
          <w:rFonts w:ascii="Times New Roman" w:eastAsia="Calibri" w:hAnsi="Times New Roman" w:cs="Times New Roman"/>
          <w:sz w:val="28"/>
          <w:szCs w:val="28"/>
        </w:rPr>
        <w:t>x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14 см, шириной отворота 3 см. Обработка и соединение кармана с основной деталью.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отделочной строчки с ориентиром на лапку.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</w:rPr>
        <w:t>IV</w:t>
      </w: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четверть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Вводное занятие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Виды предстоящих работ.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Лоскутное шитье.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Изготовление прихватки.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Прихватка: назначение, ткани для изготовления. Название деталей и контурных срезов.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Снятие и запись мерок. Упражнение. Построение чертежа в масштабе 1:4 под руководством учителя.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Снятие и запись мерок. Построение чертежа в натуральную величину. Изготовление и подготовка выкройки к раскрою. Раскладка выкройки на ткани и раскрой. 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Работа с тканью.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Изготовление диванной подушки.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Подушка: назначение, ткани для изготовления. Учет свойства тканей при использовании. Виды отделок.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Лабораторная работа.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Определение хлопчатобумажных и льняных тканей по внешнему виду, разрыву, на ощупь.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Раскрой основных деталей. Украшение аппликацией. Соединение основных деталей стачным швом. Набивка.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Ремонт одежды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Заплата. Штопка.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Эстетика одежды.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Умение.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Штопка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Определение вида ремонта. Подбор ниток и тканей. Раскрой заплатки. Подготовка места наложения заплаты. Наметывание заплаты. Настрачивание заплаты накладным швом на швейной машине. Подготовка ткани под штопку. Выполнение штопки. Утюжка изделия. 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Построение чертежа и изготовление выкроек деталей бридж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Изделие.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Бриджи.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Теоретические сведения.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Бриджи: назначение, фасоны, названия деталей и контурных срезов. Использование журналов мод для выбора фасонов. Мерки для построения чертежа основной детали. Расход ткани в зависимости от фасона изделия и рисунка ткани.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Умение. Учет рисунка ткани при раскрое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Снятие и запись мерок. Построение чертежа. Вырезание выкройки, раскладка ее на ткани и раскрой. Пошив бридж.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Стачной  шов: характеристика. Умение. Складывание изделия.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Упражнение.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стачного шва на образце.</w:t>
      </w:r>
    </w:p>
    <w:p w:rsidR="00A060C7" w:rsidRPr="008333BB" w:rsidRDefault="00A060C7" w:rsidP="00A060C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33B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Практические работы. </w:t>
      </w:r>
      <w:r w:rsidRPr="008333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Стачивание деталей. Обработка верхнего и нижнего среза поясом. </w:t>
      </w:r>
      <w:proofErr w:type="spellStart"/>
      <w:proofErr w:type="gramStart"/>
      <w:r w:rsidRPr="008333BB">
        <w:rPr>
          <w:rFonts w:ascii="Times New Roman" w:eastAsia="Calibri" w:hAnsi="Times New Roman" w:cs="Times New Roman"/>
          <w:sz w:val="28"/>
          <w:szCs w:val="28"/>
        </w:rPr>
        <w:t>Утюжка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</w:rPr>
        <w:t>складывание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33BB">
        <w:rPr>
          <w:rFonts w:ascii="Times New Roman" w:eastAsia="Calibri" w:hAnsi="Times New Roman" w:cs="Times New Roman"/>
          <w:sz w:val="28"/>
          <w:szCs w:val="28"/>
        </w:rPr>
        <w:t>изделия</w:t>
      </w:r>
      <w:proofErr w:type="spellEnd"/>
      <w:r w:rsidRPr="008333B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A060C7" w:rsidRPr="008333BB" w:rsidRDefault="00A060C7" w:rsidP="00A060C7">
      <w:pPr>
        <w:shd w:val="clear" w:color="auto" w:fill="FFFFFF"/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33BB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Layout w:type="fixed"/>
        <w:tblLook w:val="0000"/>
      </w:tblPr>
      <w:tblGrid>
        <w:gridCol w:w="540"/>
        <w:gridCol w:w="7081"/>
        <w:gridCol w:w="1985"/>
      </w:tblGrid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Вводное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обтачкой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среза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ткани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Обработка долевой обтачкой косого  среза ткани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сборок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Обработка двойной косой обтачкой закругленного среза в поясном изделии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Ремонт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одежды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Запошивочный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шов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Построение чертежа, изготовление выкройки и раскрой плечевого бельевого изделия с закругленным срезом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Обработка косой обтачкой закругленного  среза в плечевом бельевом изделии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Бытовая швейная машина с электроприводом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мягких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складок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Обработка и соединение накладного кармана с основной деталью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Обработка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подкройной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обтачкой внешнего угла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Построение чертежа и раскрой фартука для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Соединение деталей изделия с помощью пояса и обработка отделочной строчкой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Лоскутное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шитье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Изготовление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прихватки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Ремонт одежды. Изделия. Заплата. Штопка.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Работа с тканью. Изготовление диванной подушки.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Работа с тканью. Изготовление бриджей.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повторение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Самостоятельная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Итоговое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60C7" w:rsidRPr="008333BB" w:rsidTr="000F739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0C7" w:rsidRPr="008333BB" w:rsidRDefault="00A060C7" w:rsidP="000F73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</w:rPr>
              <w:t>238</w:t>
            </w:r>
          </w:p>
        </w:tc>
      </w:tr>
    </w:tbl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06E2" w:rsidRPr="008333BB" w:rsidRDefault="008C06E2" w:rsidP="008C06E2">
      <w:pPr>
        <w:rPr>
          <w:rFonts w:ascii="Times New Roman" w:hAnsi="Times New Roman" w:cs="Times New Roman"/>
          <w:sz w:val="28"/>
          <w:szCs w:val="28"/>
        </w:rPr>
      </w:pPr>
      <w:r w:rsidRPr="008333BB">
        <w:rPr>
          <w:rFonts w:ascii="Times New Roman" w:hAnsi="Times New Roman" w:cs="Times New Roman"/>
          <w:b/>
          <w:caps/>
          <w:sz w:val="28"/>
          <w:szCs w:val="28"/>
        </w:rPr>
        <w:t>Календарно-тематическое планирование</w:t>
      </w:r>
    </w:p>
    <w:tbl>
      <w:tblPr>
        <w:tblW w:w="14992" w:type="dxa"/>
        <w:tblInd w:w="528" w:type="dxa"/>
        <w:tblLayout w:type="fixed"/>
        <w:tblLook w:val="0000"/>
      </w:tblPr>
      <w:tblGrid>
        <w:gridCol w:w="798"/>
        <w:gridCol w:w="162"/>
        <w:gridCol w:w="5630"/>
        <w:gridCol w:w="1134"/>
        <w:gridCol w:w="1559"/>
        <w:gridCol w:w="5709"/>
      </w:tblGrid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proofErr w:type="spellEnd"/>
          </w:p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Вводное занятие. Профессия швеи - мотористки.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обтачкой среза ткани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и свойства срезов ткани.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и свойства срезов ткани.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Раскрой и стачивание долевых обтачек.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срезов долевой обтачкой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Раскрой и стачивание поперечных обтачек.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срезов поперечной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Раскрой и стачивание косых обтачек.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срезов косой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деталей косой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44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закругленного среза косой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75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долевой обтачкой косого  среза ткани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Косынка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Правила раскроя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косынки.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Складывание ткани для раскроя косынки.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косынки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долевого  среза косынки.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срез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Определение размера долевой обтачки.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Раскрой и соединение долевой обтачки.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поперечного  среза косынки.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поперечного среза  косынки.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поперечного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среза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Раскрой и соединение долевой  обтачки.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долевого среза  косынки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косого среза долевой обтачкой. Свойства косого среза (растяжимость, сыпучесть)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Раскрой и соединение долевой  обтачки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косого среза долевой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долевой обтачкой косынки.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Окончательная обработка косынки.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Охрана труда при работе с утюгом.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III.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сборок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Сборка как отделка. Правила припуска ткани   на сборки.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Правила припуска ткани   на сборки.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Выполнение сборок ручным способом.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Прокладывание на образце двух параллельных строчек ручным способом.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Равномерное распределение сборок.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Выполнение сборок машинным способом.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Прокладывание на образце двух параллельных строчек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Равномерное распределение сборок.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двойной косой обтачкой закругленного среза в поясном изделии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Х/б ткань. Производство хлопчатобумажной ткани.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Полотняное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переплетение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Лабораторная работа. Свойства  х/б ткани.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Лабораторная работа. Определение х/б ткани.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Фартук на поясе. Ткани для пошива фартуков. Название деталей фартука. План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деталей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Построение чертежа фартука в М 1:4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Построение чертежа фартука в М 1:4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Построение чертежа фартука в М 1:4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выкройки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выкройки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выкройки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раскрою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Практическая работа. Подготовка деталей кроя фартука к обработке.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Прокладывание контрольной линии.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Косая обтачка.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Определение размера обтачки.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обтачки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косой обтачки.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нижней части фартука косой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закругленного среза двойной косой обтачкой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Прокладывание машинных строчек для образования сборок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 пояса с нижней частью фартука.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Приметывание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 пояса с нижней частью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6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 пояса с нижней частью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 пояса с нижней частью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Охрана труда при работе с утюгом.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Отделка и утюжка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Отделка и утюжка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Ремонт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одежды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Виды заплат, их назначение.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гладкокрашенной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Подготовка изделия к ремонту.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Заплата из ткани с рисунком.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Наложение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машинным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способом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Наложение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машинным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способом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Утюжка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Самостоятельная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Обработка закругленного среза двойной косой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7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Самостоятельная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Правила охраны труда при  работе с электрическим утюгом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VII.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Запошивочный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Запошивочный шов, виды соединительного шва.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Конструкция, применение запошивочного шва.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Сметывание деталей с соблюдением установленной ширины.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Выполнение запошивочного шва.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Выполнение запошивочного шва на образце.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VIII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Построение чертежа, изготовление выкройки и раскрой плечевого бельевого изделия с закругленным срезом.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Знакомство с видами переплетений в тканях.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образцов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Определение на образцах виды переплетений ткани и оформление их в тетради.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объекта труда. </w:t>
            </w:r>
            <w:proofErr w:type="gramStart"/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видов тканей, применяемые для ночной сорочки.</w:t>
            </w:r>
            <w:proofErr w:type="gramEnd"/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Определение швов, применяемых при пошиве ночной сорочки. Подбор коллекции тканей для ночной сорочки и оформление в тетради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Сорочка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Правила и последовательность измерения фигуры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 Снятие и запись мерок.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Построение чертежа сорочки в М 1:4.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Изготовление выкройки сорочки.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 Изготовление выкройки сорочки.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Нанесение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 Правила раскроя: экономия ткани и учет рисунка.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сорочки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Расчет расхода ткани на изделие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Определение деталей и контурных срезов на выкройке.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вспомогательных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отрезков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IX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косой обтачкой закругленного  среза в плечевом бельевом изделии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Подготовка деталей кроя сорочки к обработке.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сорочки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плечевых срезов. Сметывание. Обработка плечевых срезов машинной строчкой.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среза горловины косой обтачкой.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обтачки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среза горловины косой обтачкой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боковых срезов запошивочным швом.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Сметывание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боковых срезов запошивочным швом.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105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срезов проймы косой обтачкой.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Приметывание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срезов проймы косой обтачкой.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Разновидности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</w:t>
            </w:r>
            <w:proofErr w:type="gram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.О</w:t>
            </w:r>
            <w:proofErr w:type="gram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бработка нижнего среза сорочки.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Окончательная обработка изделия.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 Практическое применение. Изготовление сорочки.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Выбор изделия. Детали изделия. План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Снятие и запись мерок.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Изготовление выкройки. Расчет расхода ткани на изделие.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Подготовка деталей кроя сорочки к обработке.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Пошив изделия. Сметывание деталей.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плечевых срезов.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горловины кружевом.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боковых срезов запошивочным швом.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низа изделия.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Окончательная обработка изделия.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XI.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  <w:trHeight w:val="557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Самостоятельная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Обработка горловины косой двойной обтачкой (выполняется по готовому крою).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55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Самостоятельная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Обработка горловины косой двойной обтачкой (выполняется по готовому крою).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Вводное занятие.  План работы. Подготовка к работе инструментов и швейных машин.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Подготовка к работе инструментов и швейных машин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XII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Бытовая швейная машина с электроприводом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Бытовая швейная машина с электроприводом: назначение, 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126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Механизмы регулировки швейной машины.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Регулировка натяжения верхней и нижней нитей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Наматывание ниток на шпульку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 Подготовка машины к работе.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Пуск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Прокладывание строчек на образце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XIII.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мягких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складок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Мягкие складки. Значение мягких складок для отделки белья.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Правила расчета ткани при раскрое.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мягких</w:t>
            </w:r>
            <w:proofErr w:type="spellEnd"/>
            <w:proofErr w:type="gram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складок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Разметка складок. Заметывание складок по надсечкам.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образце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мягких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заутюженных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складок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blPrEx>
          <w:tblCellMar>
            <w:left w:w="0" w:type="dxa"/>
            <w:right w:w="0" w:type="dxa"/>
          </w:tblCellMar>
        </w:tblPrEx>
        <w:trPr>
          <w:trHeight w:val="381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XIV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и соединение накладного кармана с основной деталью</w:t>
            </w:r>
          </w:p>
        </w:tc>
        <w:tc>
          <w:tcPr>
            <w:tcW w:w="5709" w:type="dxa"/>
            <w:shd w:val="clear" w:color="auto" w:fill="auto"/>
          </w:tcPr>
          <w:p w:rsidR="008C06E2" w:rsidRPr="008333BB" w:rsidRDefault="008C06E2" w:rsidP="000F7395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Виды накладных карманов. План работы.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кармана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отворотом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69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накладного кармана.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Раскрой деталей кармана по лекалу.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верхнего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среза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кармана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Прокладывание мелких стежков по линии прогиба закругленного среза и стягивание проложенной нитки для образования подгиба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накладного кармана с  основной деталью.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Окончательная обработка. Утюжка.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XV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Обработка подкройной обтачкой внешнего угла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Прямые, острые и тупые углы в швейных изделиях.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углов подкройной  обтачкой.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Выметывание канта при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обработке детали.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XVI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Построение чертежа и раскрой фартука для работы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Растительные волокна. Свойства льняного  волокна.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Действие воды и тепла на льняное волокно.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Назначение и фасоны фартуков. Название деталей и контурных срезов фартука.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Снятие и запись  мерок.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чертежа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Изготовление  выкройки фартука в натуральную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величину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выкройки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раскрою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XVII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Соединение деталей изделия с помощью пояса и обработка отделочной строчкой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Подготовка деталей кроя фартука к обработке.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бретелей.  Соединение бретелей с нагрудником.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боковых срезов фартука.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Обработка нижнего среза изделия.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карманов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карманов с нижней частью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Обработка верхнего среза нижней части фартука.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нагрудника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нагрудника с бретелями.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Соединение поясом нагрудника с нижней частью фартука.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Утюжка изделия. Правила безопасной работы с утюгом.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XVIII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Практическое повторение  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(Изготовление фартука для  дежурного в столовой)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 работы.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Выбор модели. Описание модели.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Подготовка деталей кроя фартука к обработке.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169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Окончательная обработка изделия.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XIX.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Самостоятельная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Изготовление по готовому крою накладного прямого кармана размером 12</w:t>
            </w:r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 см, шириной отворота 3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3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Самостоятельная работа.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Обработка и соединение кармана с основной деталью.</w:t>
            </w:r>
          </w:p>
          <w:p w:rsidR="008C06E2" w:rsidRPr="008333BB" w:rsidRDefault="008C06E2" w:rsidP="000F739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отделочной строчки с ориентиром на лапку.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XX</w:t>
            </w: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Лоскутное шитье. Изготовление прихваток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«Русский квадрат»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«Русский квадрат»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«Русский квадрат»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«Русский квадрат»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«Колодец»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«Колодец»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«Колодец»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«Колодец»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«Мельница»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«Мельница»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«Мельница»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прихваток в технике «Мельница»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полос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квадратов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197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Пошив прихватки с орнаментом из 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199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</w:p>
        </w:tc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Пошив прихватки с орнаментом из прямоугольных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56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3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XX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</w:t>
            </w:r>
            <w:r w:rsidRPr="008333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 Ремонт одежды. Изделия. </w:t>
            </w:r>
            <w:r w:rsidRPr="008333B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Заплата. </w:t>
            </w:r>
            <w:proofErr w:type="spellStart"/>
            <w:r w:rsidRPr="008333BB">
              <w:rPr>
                <w:rFonts w:ascii="Times New Roman" w:hAnsi="Times New Roman" w:cs="Times New Roman"/>
                <w:b/>
                <w:sz w:val="28"/>
                <w:szCs w:val="28"/>
              </w:rPr>
              <w:t>Штопка</w:t>
            </w:r>
            <w:proofErr w:type="spellEnd"/>
            <w:r w:rsidRPr="008333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одежды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Определение вида ремонта. Раскрой заплатки.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58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58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Приметывание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206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работа. Настрачивание заплаты накладным швом.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Окончательная обработка заплатки.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Утюжка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381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208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Подготовка ткани под штопку. Подготовка места для наложения заплаты.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209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штопки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Практическая работа. Выполнение штопки. Утюжка заплатки.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XXII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Работа с тканью. Изготовление диванной подушки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Раскрой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диванной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кроя диванной подушки к обработке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диванной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аппликацией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диванной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аппликацией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  <w:trHeight w:val="208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диванной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аппликацией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диванной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аппликацией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деталей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Набивка подушки синтепоном. Окончательная отделка подушки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Набивка подушки синтепоном. Окончательная отделка подушки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XXII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33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Работа с тканью. Изготовление бриджей</w:t>
            </w: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Поясные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Бриджи. Ткани, применяемые для пошива бриджей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Построение выкройки бриджей в натуральную величину</w:t>
            </w: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Построение выкройки бриджей в </w:t>
            </w: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натуральную величину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224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ткани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раскрою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Раскрой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кроя бриджей к обработке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пошива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Сметывание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боковых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срезов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Сметывание шаговых и среднего среза бриджей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примерки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примерки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Исправление недочетов бриджей, выявленных после примерки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Обработка бриджей после примерки. Применение оверлока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Обработка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верхнего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среза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Обработка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нижнего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среза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бриджей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3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Окончательная отделка и утюжка бриджей.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6E2" w:rsidRPr="008333BB" w:rsidTr="008333BB">
        <w:trPr>
          <w:gridAfter w:val="1"/>
          <w:wAfter w:w="5709" w:type="dxa"/>
        </w:trPr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6E2" w:rsidRPr="008333BB" w:rsidRDefault="008C06E2" w:rsidP="000F73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3BB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6E2" w:rsidRPr="008333BB" w:rsidRDefault="008C06E2" w:rsidP="000F73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6E2" w:rsidRPr="008333BB" w:rsidRDefault="008C06E2" w:rsidP="008C06E2">
      <w:pPr>
        <w:rPr>
          <w:rFonts w:ascii="Times New Roman" w:hAnsi="Times New Roman" w:cs="Times New Roman"/>
          <w:sz w:val="28"/>
          <w:szCs w:val="28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60C7" w:rsidRPr="008333BB" w:rsidRDefault="00A060C7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A060C7" w:rsidRPr="008333BB" w:rsidSect="008C0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NewRomanPS-ItalicMT">
    <w:altName w:val="MS Mincho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4"/>
    <w:multiLevelType w:val="multilevel"/>
    <w:tmpl w:val="00000004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05"/>
    <w:multiLevelType w:val="multilevel"/>
    <w:tmpl w:val="00000005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>
    <w:nsid w:val="00000006"/>
    <w:multiLevelType w:val="multilevel"/>
    <w:tmpl w:val="00000006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07"/>
    <w:multiLevelType w:val="multilevel"/>
    <w:tmpl w:val="00000007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0000009"/>
    <w:multiLevelType w:val="multilevel"/>
    <w:tmpl w:val="00000009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0C7"/>
    <w:rsid w:val="00026263"/>
    <w:rsid w:val="00455F05"/>
    <w:rsid w:val="008333BB"/>
    <w:rsid w:val="008C06E2"/>
    <w:rsid w:val="00A0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C7"/>
    <w:rPr>
      <w:lang w:val="en-US"/>
    </w:rPr>
  </w:style>
  <w:style w:type="paragraph" w:styleId="1">
    <w:name w:val="heading 1"/>
    <w:basedOn w:val="a"/>
    <w:link w:val="10"/>
    <w:qFormat/>
    <w:rsid w:val="00A060C7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3">
    <w:name w:val="heading 3"/>
    <w:basedOn w:val="a"/>
    <w:next w:val="a0"/>
    <w:link w:val="30"/>
    <w:qFormat/>
    <w:rsid w:val="008C06E2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060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0"/>
    <w:uiPriority w:val="1"/>
    <w:qFormat/>
    <w:locked/>
    <w:rsid w:val="00A060C7"/>
    <w:rPr>
      <w:rFonts w:ascii="Times New Roman" w:hAnsi="Times New Roman" w:cs="Times New Roman"/>
      <w:sz w:val="24"/>
      <w:szCs w:val="24"/>
    </w:rPr>
  </w:style>
  <w:style w:type="paragraph" w:styleId="a0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1"/>
    <w:unhideWhenUsed/>
    <w:qFormat/>
    <w:rsid w:val="00A060C7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11">
    <w:name w:val="Основной текст Знак1"/>
    <w:basedOn w:val="a1"/>
    <w:link w:val="a0"/>
    <w:uiPriority w:val="99"/>
    <w:semiHidden/>
    <w:rsid w:val="00A060C7"/>
    <w:rPr>
      <w:lang w:val="en-US"/>
    </w:rPr>
  </w:style>
  <w:style w:type="character" w:customStyle="1" w:styleId="a5">
    <w:name w:val="Абзац списка Знак"/>
    <w:aliases w:val="ITL List Paragraph Знак,Цветной список - Акцент 13 Знак"/>
    <w:link w:val="a6"/>
    <w:uiPriority w:val="34"/>
    <w:qFormat/>
    <w:locked/>
    <w:rsid w:val="00A060C7"/>
    <w:rPr>
      <w:rFonts w:ascii="Times New Roman" w:hAnsi="Times New Roman" w:cs="Times New Roman"/>
      <w:sz w:val="24"/>
      <w:szCs w:val="24"/>
    </w:rPr>
  </w:style>
  <w:style w:type="paragraph" w:styleId="a6">
    <w:name w:val="List Paragraph"/>
    <w:aliases w:val="ITL List Paragraph,Цветной список - Акцент 13"/>
    <w:basedOn w:val="a"/>
    <w:link w:val="a5"/>
    <w:uiPriority w:val="34"/>
    <w:qFormat/>
    <w:rsid w:val="00A060C7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a7">
    <w:name w:val="Normal (Web)"/>
    <w:basedOn w:val="a"/>
    <w:rsid w:val="00A060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8C06E2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WW8Num3z0">
    <w:name w:val="WW8Num3z0"/>
    <w:rsid w:val="008C06E2"/>
    <w:rPr>
      <w:rFonts w:ascii="Symbol" w:hAnsi="Symbol" w:cs="Symbol"/>
    </w:rPr>
  </w:style>
  <w:style w:type="character" w:customStyle="1" w:styleId="WW8Num3z1">
    <w:name w:val="WW8Num3z1"/>
    <w:rsid w:val="008C06E2"/>
    <w:rPr>
      <w:rFonts w:ascii="Courier New" w:hAnsi="Courier New" w:cs="Courier New"/>
    </w:rPr>
  </w:style>
  <w:style w:type="character" w:customStyle="1" w:styleId="WW8Num3z2">
    <w:name w:val="WW8Num3z2"/>
    <w:rsid w:val="008C06E2"/>
    <w:rPr>
      <w:rFonts w:ascii="Wingdings" w:hAnsi="Wingdings" w:cs="Wingdings"/>
    </w:rPr>
  </w:style>
  <w:style w:type="character" w:customStyle="1" w:styleId="WW8Num4z0">
    <w:name w:val="WW8Num4z0"/>
    <w:rsid w:val="008C06E2"/>
    <w:rPr>
      <w:rFonts w:ascii="Symbol" w:hAnsi="Symbol" w:cs="Symbol"/>
    </w:rPr>
  </w:style>
  <w:style w:type="character" w:customStyle="1" w:styleId="WW8Num4z1">
    <w:name w:val="WW8Num4z1"/>
    <w:rsid w:val="008C06E2"/>
    <w:rPr>
      <w:rFonts w:ascii="Courier New" w:hAnsi="Courier New" w:cs="Courier New"/>
    </w:rPr>
  </w:style>
  <w:style w:type="character" w:customStyle="1" w:styleId="WW8Num4z2">
    <w:name w:val="WW8Num4z2"/>
    <w:rsid w:val="008C06E2"/>
    <w:rPr>
      <w:rFonts w:ascii="Wingdings" w:hAnsi="Wingdings" w:cs="Wingdings"/>
    </w:rPr>
  </w:style>
  <w:style w:type="character" w:customStyle="1" w:styleId="WW8Num6z0">
    <w:name w:val="WW8Num6z0"/>
    <w:rsid w:val="008C06E2"/>
    <w:rPr>
      <w:rFonts w:ascii="Symbol" w:hAnsi="Symbol" w:cs="Symbol"/>
    </w:rPr>
  </w:style>
  <w:style w:type="character" w:customStyle="1" w:styleId="WW8Num6z1">
    <w:name w:val="WW8Num6z1"/>
    <w:rsid w:val="008C06E2"/>
    <w:rPr>
      <w:rFonts w:ascii="Courier New" w:hAnsi="Courier New" w:cs="Courier New"/>
    </w:rPr>
  </w:style>
  <w:style w:type="character" w:customStyle="1" w:styleId="WW8Num6z2">
    <w:name w:val="WW8Num6z2"/>
    <w:rsid w:val="008C06E2"/>
    <w:rPr>
      <w:rFonts w:ascii="Wingdings" w:hAnsi="Wingdings" w:cs="Wingdings"/>
    </w:rPr>
  </w:style>
  <w:style w:type="character" w:customStyle="1" w:styleId="WW8Num8z0">
    <w:name w:val="WW8Num8z0"/>
    <w:rsid w:val="008C06E2"/>
    <w:rPr>
      <w:rFonts w:ascii="Symbol" w:hAnsi="Symbol" w:cs="Symbol"/>
      <w:sz w:val="20"/>
    </w:rPr>
  </w:style>
  <w:style w:type="character" w:customStyle="1" w:styleId="WW8Num8z1">
    <w:name w:val="WW8Num8z1"/>
    <w:rsid w:val="008C06E2"/>
    <w:rPr>
      <w:rFonts w:ascii="Courier New" w:hAnsi="Courier New" w:cs="Courier New"/>
      <w:sz w:val="20"/>
    </w:rPr>
  </w:style>
  <w:style w:type="character" w:customStyle="1" w:styleId="WW8Num8z2">
    <w:name w:val="WW8Num8z2"/>
    <w:rsid w:val="008C06E2"/>
    <w:rPr>
      <w:rFonts w:ascii="Wingdings" w:hAnsi="Wingdings" w:cs="Wingdings"/>
      <w:sz w:val="20"/>
    </w:rPr>
  </w:style>
  <w:style w:type="character" w:customStyle="1" w:styleId="WW8Num9z0">
    <w:name w:val="WW8Num9z0"/>
    <w:rsid w:val="008C06E2"/>
    <w:rPr>
      <w:rFonts w:ascii="Symbol" w:hAnsi="Symbol" w:cs="Symbol"/>
    </w:rPr>
  </w:style>
  <w:style w:type="character" w:customStyle="1" w:styleId="WW8Num9z1">
    <w:name w:val="WW8Num9z1"/>
    <w:rsid w:val="008C06E2"/>
    <w:rPr>
      <w:rFonts w:ascii="Courier New" w:hAnsi="Courier New" w:cs="Courier New"/>
    </w:rPr>
  </w:style>
  <w:style w:type="character" w:customStyle="1" w:styleId="WW8Num9z2">
    <w:name w:val="WW8Num9z2"/>
    <w:rsid w:val="008C06E2"/>
    <w:rPr>
      <w:rFonts w:ascii="Wingdings" w:hAnsi="Wingdings" w:cs="Wingdings"/>
    </w:rPr>
  </w:style>
  <w:style w:type="character" w:customStyle="1" w:styleId="WW8Num15z0">
    <w:name w:val="WW8Num15z0"/>
    <w:rsid w:val="008C06E2"/>
    <w:rPr>
      <w:rFonts w:ascii="Symbol" w:hAnsi="Symbol" w:cs="Symbol"/>
    </w:rPr>
  </w:style>
  <w:style w:type="character" w:customStyle="1" w:styleId="WW8Num15z1">
    <w:name w:val="WW8Num15z1"/>
    <w:rsid w:val="008C06E2"/>
    <w:rPr>
      <w:rFonts w:ascii="Courier New" w:hAnsi="Courier New" w:cs="Courier New"/>
    </w:rPr>
  </w:style>
  <w:style w:type="character" w:customStyle="1" w:styleId="WW8Num15z2">
    <w:name w:val="WW8Num15z2"/>
    <w:rsid w:val="008C06E2"/>
    <w:rPr>
      <w:rFonts w:ascii="Wingdings" w:hAnsi="Wingdings" w:cs="Wingdings"/>
    </w:rPr>
  </w:style>
  <w:style w:type="character" w:customStyle="1" w:styleId="WW8Num16z0">
    <w:name w:val="WW8Num16z0"/>
    <w:rsid w:val="008C06E2"/>
    <w:rPr>
      <w:rFonts w:ascii="Symbol" w:hAnsi="Symbol" w:cs="Symbol"/>
      <w:sz w:val="20"/>
    </w:rPr>
  </w:style>
  <w:style w:type="character" w:customStyle="1" w:styleId="WW8Num16z1">
    <w:name w:val="WW8Num16z1"/>
    <w:rsid w:val="008C06E2"/>
    <w:rPr>
      <w:rFonts w:ascii="Courier New" w:hAnsi="Courier New" w:cs="Courier New"/>
      <w:sz w:val="20"/>
    </w:rPr>
  </w:style>
  <w:style w:type="character" w:customStyle="1" w:styleId="WW8Num16z2">
    <w:name w:val="WW8Num16z2"/>
    <w:rsid w:val="008C06E2"/>
    <w:rPr>
      <w:rFonts w:ascii="Wingdings" w:hAnsi="Wingdings" w:cs="Wingdings"/>
      <w:sz w:val="20"/>
    </w:rPr>
  </w:style>
  <w:style w:type="character" w:customStyle="1" w:styleId="WW8Num17z0">
    <w:name w:val="WW8Num17z0"/>
    <w:rsid w:val="008C06E2"/>
    <w:rPr>
      <w:rFonts w:ascii="Symbol" w:hAnsi="Symbol" w:cs="Symbol"/>
      <w:sz w:val="20"/>
    </w:rPr>
  </w:style>
  <w:style w:type="character" w:customStyle="1" w:styleId="WW8Num17z1">
    <w:name w:val="WW8Num17z1"/>
    <w:rsid w:val="008C06E2"/>
    <w:rPr>
      <w:rFonts w:ascii="Courier New" w:hAnsi="Courier New" w:cs="Courier New"/>
      <w:sz w:val="20"/>
    </w:rPr>
  </w:style>
  <w:style w:type="character" w:customStyle="1" w:styleId="WW8Num17z2">
    <w:name w:val="WW8Num17z2"/>
    <w:rsid w:val="008C06E2"/>
    <w:rPr>
      <w:rFonts w:ascii="Wingdings" w:hAnsi="Wingdings" w:cs="Wingdings"/>
      <w:sz w:val="20"/>
    </w:rPr>
  </w:style>
  <w:style w:type="character" w:customStyle="1" w:styleId="WW8Num19z0">
    <w:name w:val="WW8Num19z0"/>
    <w:rsid w:val="008C06E2"/>
    <w:rPr>
      <w:rFonts w:ascii="Symbol" w:hAnsi="Symbol" w:cs="Symbol"/>
    </w:rPr>
  </w:style>
  <w:style w:type="character" w:customStyle="1" w:styleId="WW8Num19z1">
    <w:name w:val="WW8Num19z1"/>
    <w:rsid w:val="008C06E2"/>
    <w:rPr>
      <w:rFonts w:ascii="Courier New" w:hAnsi="Courier New" w:cs="Courier New"/>
    </w:rPr>
  </w:style>
  <w:style w:type="character" w:customStyle="1" w:styleId="WW8Num19z2">
    <w:name w:val="WW8Num19z2"/>
    <w:rsid w:val="008C06E2"/>
    <w:rPr>
      <w:rFonts w:ascii="Wingdings" w:hAnsi="Wingdings" w:cs="Wingdings"/>
    </w:rPr>
  </w:style>
  <w:style w:type="character" w:customStyle="1" w:styleId="WW8Num22z0">
    <w:name w:val="WW8Num22z0"/>
    <w:rsid w:val="008C06E2"/>
    <w:rPr>
      <w:rFonts w:ascii="Symbol" w:hAnsi="Symbol" w:cs="Symbol"/>
    </w:rPr>
  </w:style>
  <w:style w:type="character" w:customStyle="1" w:styleId="WW8Num22z1">
    <w:name w:val="WW8Num22z1"/>
    <w:rsid w:val="008C06E2"/>
    <w:rPr>
      <w:rFonts w:ascii="Courier New" w:hAnsi="Courier New" w:cs="Courier New"/>
    </w:rPr>
  </w:style>
  <w:style w:type="character" w:customStyle="1" w:styleId="WW8Num22z2">
    <w:name w:val="WW8Num22z2"/>
    <w:rsid w:val="008C06E2"/>
    <w:rPr>
      <w:rFonts w:ascii="Wingdings" w:hAnsi="Wingdings" w:cs="Wingdings"/>
    </w:rPr>
  </w:style>
  <w:style w:type="character" w:customStyle="1" w:styleId="WW8Num23z1">
    <w:name w:val="WW8Num23z1"/>
    <w:rsid w:val="008C06E2"/>
    <w:rPr>
      <w:rFonts w:ascii="Courier New" w:hAnsi="Courier New" w:cs="Courier New"/>
      <w:sz w:val="20"/>
    </w:rPr>
  </w:style>
  <w:style w:type="character" w:customStyle="1" w:styleId="WW8Num26z0">
    <w:name w:val="WW8Num26z0"/>
    <w:rsid w:val="008C06E2"/>
    <w:rPr>
      <w:rFonts w:cs="Times New Roman"/>
    </w:rPr>
  </w:style>
  <w:style w:type="character" w:customStyle="1" w:styleId="WW8Num28z0">
    <w:name w:val="WW8Num28z0"/>
    <w:rsid w:val="008C06E2"/>
    <w:rPr>
      <w:rFonts w:ascii="Symbol" w:hAnsi="Symbol" w:cs="Symbol"/>
      <w:sz w:val="20"/>
    </w:rPr>
  </w:style>
  <w:style w:type="character" w:customStyle="1" w:styleId="WW8Num28z1">
    <w:name w:val="WW8Num28z1"/>
    <w:rsid w:val="008C06E2"/>
    <w:rPr>
      <w:rFonts w:ascii="Courier New" w:hAnsi="Courier New" w:cs="Courier New"/>
      <w:sz w:val="20"/>
    </w:rPr>
  </w:style>
  <w:style w:type="character" w:customStyle="1" w:styleId="WW8Num28z2">
    <w:name w:val="WW8Num28z2"/>
    <w:rsid w:val="008C06E2"/>
    <w:rPr>
      <w:rFonts w:ascii="Wingdings" w:hAnsi="Wingdings" w:cs="Wingdings"/>
      <w:sz w:val="20"/>
    </w:rPr>
  </w:style>
  <w:style w:type="character" w:customStyle="1" w:styleId="WW8Num29z0">
    <w:name w:val="WW8Num29z0"/>
    <w:rsid w:val="008C06E2"/>
    <w:rPr>
      <w:rFonts w:ascii="Symbol" w:hAnsi="Symbol" w:cs="Symbol"/>
      <w:sz w:val="20"/>
    </w:rPr>
  </w:style>
  <w:style w:type="character" w:customStyle="1" w:styleId="WW8Num29z1">
    <w:name w:val="WW8Num29z1"/>
    <w:rsid w:val="008C06E2"/>
    <w:rPr>
      <w:rFonts w:ascii="Courier New" w:hAnsi="Courier New" w:cs="Courier New"/>
      <w:sz w:val="20"/>
    </w:rPr>
  </w:style>
  <w:style w:type="character" w:customStyle="1" w:styleId="WW8Num29z2">
    <w:name w:val="WW8Num29z2"/>
    <w:rsid w:val="008C06E2"/>
    <w:rPr>
      <w:rFonts w:ascii="Wingdings" w:hAnsi="Wingdings" w:cs="Wingdings"/>
      <w:sz w:val="20"/>
    </w:rPr>
  </w:style>
  <w:style w:type="character" w:customStyle="1" w:styleId="WW8Num32z0">
    <w:name w:val="WW8Num32z0"/>
    <w:rsid w:val="008C06E2"/>
    <w:rPr>
      <w:rFonts w:ascii="Symbol" w:hAnsi="Symbol" w:cs="Symbol"/>
      <w:sz w:val="20"/>
    </w:rPr>
  </w:style>
  <w:style w:type="character" w:customStyle="1" w:styleId="WW8Num32z1">
    <w:name w:val="WW8Num32z1"/>
    <w:rsid w:val="008C06E2"/>
    <w:rPr>
      <w:rFonts w:ascii="Courier New" w:hAnsi="Courier New" w:cs="Courier New"/>
      <w:sz w:val="20"/>
    </w:rPr>
  </w:style>
  <w:style w:type="character" w:customStyle="1" w:styleId="WW8Num32z2">
    <w:name w:val="WW8Num32z2"/>
    <w:rsid w:val="008C06E2"/>
    <w:rPr>
      <w:rFonts w:ascii="Wingdings" w:hAnsi="Wingdings" w:cs="Wingdings"/>
      <w:sz w:val="20"/>
    </w:rPr>
  </w:style>
  <w:style w:type="character" w:customStyle="1" w:styleId="WW8Num33z0">
    <w:name w:val="WW8Num33z0"/>
    <w:rsid w:val="008C06E2"/>
    <w:rPr>
      <w:rFonts w:ascii="Symbol" w:hAnsi="Symbol" w:cs="Symbol"/>
    </w:rPr>
  </w:style>
  <w:style w:type="character" w:customStyle="1" w:styleId="WW8Num33z1">
    <w:name w:val="WW8Num33z1"/>
    <w:rsid w:val="008C06E2"/>
    <w:rPr>
      <w:rFonts w:ascii="Courier New" w:hAnsi="Courier New" w:cs="Courier New"/>
    </w:rPr>
  </w:style>
  <w:style w:type="character" w:customStyle="1" w:styleId="WW8Num33z2">
    <w:name w:val="WW8Num33z2"/>
    <w:rsid w:val="008C06E2"/>
    <w:rPr>
      <w:rFonts w:ascii="Wingdings" w:hAnsi="Wingdings" w:cs="Wingdings"/>
    </w:rPr>
  </w:style>
  <w:style w:type="character" w:customStyle="1" w:styleId="WW8Num34z0">
    <w:name w:val="WW8Num34z0"/>
    <w:rsid w:val="008C06E2"/>
    <w:rPr>
      <w:rFonts w:ascii="Symbol" w:hAnsi="Symbol" w:cs="Symbol"/>
    </w:rPr>
  </w:style>
  <w:style w:type="character" w:customStyle="1" w:styleId="WW8Num34z1">
    <w:name w:val="WW8Num34z1"/>
    <w:rsid w:val="008C06E2"/>
    <w:rPr>
      <w:rFonts w:ascii="Courier New" w:hAnsi="Courier New" w:cs="Courier New"/>
    </w:rPr>
  </w:style>
  <w:style w:type="character" w:customStyle="1" w:styleId="WW8Num34z2">
    <w:name w:val="WW8Num34z2"/>
    <w:rsid w:val="008C06E2"/>
    <w:rPr>
      <w:rFonts w:ascii="Wingdings" w:hAnsi="Wingdings" w:cs="Wingdings"/>
    </w:rPr>
  </w:style>
  <w:style w:type="character" w:customStyle="1" w:styleId="WW8Num37z0">
    <w:name w:val="WW8Num37z0"/>
    <w:rsid w:val="008C06E2"/>
    <w:rPr>
      <w:rFonts w:ascii="Symbol" w:hAnsi="Symbol" w:cs="Symbol"/>
      <w:sz w:val="20"/>
    </w:rPr>
  </w:style>
  <w:style w:type="character" w:customStyle="1" w:styleId="WW8Num37z1">
    <w:name w:val="WW8Num37z1"/>
    <w:rsid w:val="008C06E2"/>
    <w:rPr>
      <w:rFonts w:ascii="Courier New" w:hAnsi="Courier New" w:cs="Courier New"/>
      <w:sz w:val="20"/>
    </w:rPr>
  </w:style>
  <w:style w:type="character" w:customStyle="1" w:styleId="WW8Num37z2">
    <w:name w:val="WW8Num37z2"/>
    <w:rsid w:val="008C06E2"/>
    <w:rPr>
      <w:rFonts w:ascii="Wingdings" w:hAnsi="Wingdings" w:cs="Wingdings"/>
      <w:sz w:val="20"/>
    </w:rPr>
  </w:style>
  <w:style w:type="character" w:customStyle="1" w:styleId="WW8Num38z0">
    <w:name w:val="WW8Num38z0"/>
    <w:rsid w:val="008C06E2"/>
    <w:rPr>
      <w:rFonts w:ascii="Symbol" w:hAnsi="Symbol" w:cs="Symbol"/>
    </w:rPr>
  </w:style>
  <w:style w:type="character" w:customStyle="1" w:styleId="WW8Num38z1">
    <w:name w:val="WW8Num38z1"/>
    <w:rsid w:val="008C06E2"/>
    <w:rPr>
      <w:rFonts w:ascii="Courier New" w:hAnsi="Courier New" w:cs="Courier New"/>
    </w:rPr>
  </w:style>
  <w:style w:type="character" w:customStyle="1" w:styleId="WW8Num38z2">
    <w:name w:val="WW8Num38z2"/>
    <w:rsid w:val="008C06E2"/>
    <w:rPr>
      <w:rFonts w:ascii="Wingdings" w:hAnsi="Wingdings" w:cs="Wingdings"/>
    </w:rPr>
  </w:style>
  <w:style w:type="character" w:customStyle="1" w:styleId="WW8Num40z0">
    <w:name w:val="WW8Num40z0"/>
    <w:rsid w:val="008C06E2"/>
    <w:rPr>
      <w:rFonts w:ascii="Symbol" w:hAnsi="Symbol" w:cs="Symbol"/>
    </w:rPr>
  </w:style>
  <w:style w:type="character" w:customStyle="1" w:styleId="WW8Num40z1">
    <w:name w:val="WW8Num40z1"/>
    <w:rsid w:val="008C06E2"/>
    <w:rPr>
      <w:rFonts w:ascii="Courier New" w:hAnsi="Courier New" w:cs="Courier New"/>
    </w:rPr>
  </w:style>
  <w:style w:type="character" w:customStyle="1" w:styleId="WW8Num40z2">
    <w:name w:val="WW8Num40z2"/>
    <w:rsid w:val="008C06E2"/>
    <w:rPr>
      <w:rFonts w:ascii="Wingdings" w:hAnsi="Wingdings" w:cs="Wingdings"/>
    </w:rPr>
  </w:style>
  <w:style w:type="character" w:customStyle="1" w:styleId="WW8Num41z0">
    <w:name w:val="WW8Num41z0"/>
    <w:rsid w:val="008C06E2"/>
    <w:rPr>
      <w:rFonts w:ascii="Symbol" w:hAnsi="Symbol" w:cs="Symbol"/>
      <w:sz w:val="20"/>
    </w:rPr>
  </w:style>
  <w:style w:type="character" w:customStyle="1" w:styleId="WW8Num41z1">
    <w:name w:val="WW8Num41z1"/>
    <w:rsid w:val="008C06E2"/>
    <w:rPr>
      <w:rFonts w:ascii="Courier New" w:hAnsi="Courier New" w:cs="Courier New"/>
      <w:sz w:val="20"/>
    </w:rPr>
  </w:style>
  <w:style w:type="character" w:customStyle="1" w:styleId="WW8Num41z2">
    <w:name w:val="WW8Num41z2"/>
    <w:rsid w:val="008C06E2"/>
    <w:rPr>
      <w:rFonts w:ascii="Wingdings" w:hAnsi="Wingdings" w:cs="Wingdings"/>
      <w:sz w:val="20"/>
    </w:rPr>
  </w:style>
  <w:style w:type="character" w:customStyle="1" w:styleId="WW8Num42z0">
    <w:name w:val="WW8Num42z0"/>
    <w:rsid w:val="008C06E2"/>
    <w:rPr>
      <w:rFonts w:ascii="Symbol" w:hAnsi="Symbol" w:cs="Symbol"/>
    </w:rPr>
  </w:style>
  <w:style w:type="character" w:customStyle="1" w:styleId="WW8Num42z1">
    <w:name w:val="WW8Num42z1"/>
    <w:rsid w:val="008C06E2"/>
    <w:rPr>
      <w:rFonts w:ascii="Courier New" w:hAnsi="Courier New" w:cs="Courier New"/>
    </w:rPr>
  </w:style>
  <w:style w:type="character" w:customStyle="1" w:styleId="WW8Num42z2">
    <w:name w:val="WW8Num42z2"/>
    <w:rsid w:val="008C06E2"/>
    <w:rPr>
      <w:rFonts w:ascii="Wingdings" w:hAnsi="Wingdings" w:cs="Wingdings"/>
    </w:rPr>
  </w:style>
  <w:style w:type="character" w:customStyle="1" w:styleId="WW8Num43z0">
    <w:name w:val="WW8Num43z0"/>
    <w:rsid w:val="008C06E2"/>
    <w:rPr>
      <w:rFonts w:ascii="Symbol" w:hAnsi="Symbol" w:cs="Symbol"/>
      <w:sz w:val="20"/>
    </w:rPr>
  </w:style>
  <w:style w:type="character" w:customStyle="1" w:styleId="WW8Num43z1">
    <w:name w:val="WW8Num43z1"/>
    <w:rsid w:val="008C06E2"/>
    <w:rPr>
      <w:rFonts w:ascii="Courier New" w:hAnsi="Courier New" w:cs="Courier New"/>
      <w:sz w:val="20"/>
    </w:rPr>
  </w:style>
  <w:style w:type="character" w:customStyle="1" w:styleId="WW8Num43z2">
    <w:name w:val="WW8Num43z2"/>
    <w:rsid w:val="008C06E2"/>
    <w:rPr>
      <w:rFonts w:ascii="Wingdings" w:hAnsi="Wingdings" w:cs="Wingdings"/>
      <w:sz w:val="20"/>
    </w:rPr>
  </w:style>
  <w:style w:type="character" w:customStyle="1" w:styleId="WW8Num45z0">
    <w:name w:val="WW8Num45z0"/>
    <w:rsid w:val="008C06E2"/>
    <w:rPr>
      <w:rFonts w:ascii="Symbol" w:hAnsi="Symbol" w:cs="Symbol"/>
      <w:sz w:val="20"/>
    </w:rPr>
  </w:style>
  <w:style w:type="character" w:customStyle="1" w:styleId="WW8Num45z1">
    <w:name w:val="WW8Num45z1"/>
    <w:rsid w:val="008C06E2"/>
    <w:rPr>
      <w:rFonts w:ascii="Courier New" w:hAnsi="Courier New" w:cs="Courier New"/>
      <w:sz w:val="20"/>
    </w:rPr>
  </w:style>
  <w:style w:type="character" w:customStyle="1" w:styleId="WW8Num45z2">
    <w:name w:val="WW8Num45z2"/>
    <w:rsid w:val="008C06E2"/>
    <w:rPr>
      <w:rFonts w:ascii="Wingdings" w:hAnsi="Wingdings" w:cs="Wingdings"/>
      <w:sz w:val="20"/>
    </w:rPr>
  </w:style>
  <w:style w:type="character" w:customStyle="1" w:styleId="WW8Num46z0">
    <w:name w:val="WW8Num46z0"/>
    <w:rsid w:val="008C06E2"/>
    <w:rPr>
      <w:rFonts w:ascii="Symbol" w:hAnsi="Symbol" w:cs="Symbol"/>
    </w:rPr>
  </w:style>
  <w:style w:type="character" w:customStyle="1" w:styleId="WW8Num46z1">
    <w:name w:val="WW8Num46z1"/>
    <w:rsid w:val="008C06E2"/>
    <w:rPr>
      <w:rFonts w:ascii="Courier New" w:hAnsi="Courier New" w:cs="Courier New"/>
    </w:rPr>
  </w:style>
  <w:style w:type="character" w:customStyle="1" w:styleId="WW8Num46z2">
    <w:name w:val="WW8Num46z2"/>
    <w:rsid w:val="008C06E2"/>
    <w:rPr>
      <w:rFonts w:ascii="Wingdings" w:hAnsi="Wingdings" w:cs="Wingdings"/>
    </w:rPr>
  </w:style>
  <w:style w:type="character" w:customStyle="1" w:styleId="12">
    <w:name w:val="Основной шрифт абзаца1"/>
    <w:rsid w:val="008C06E2"/>
  </w:style>
  <w:style w:type="character" w:customStyle="1" w:styleId="a8">
    <w:name w:val="Текст выноски Знак"/>
    <w:basedOn w:val="12"/>
    <w:rsid w:val="008C06E2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12"/>
    <w:rsid w:val="008C06E2"/>
  </w:style>
  <w:style w:type="character" w:customStyle="1" w:styleId="aa">
    <w:name w:val="Нижний колонтитул Знак"/>
    <w:basedOn w:val="12"/>
    <w:rsid w:val="008C06E2"/>
  </w:style>
  <w:style w:type="character" w:styleId="ab">
    <w:name w:val="Hyperlink"/>
    <w:rsid w:val="008C06E2"/>
    <w:rPr>
      <w:color w:val="311FD0"/>
      <w:u w:val="single"/>
    </w:rPr>
  </w:style>
  <w:style w:type="character" w:customStyle="1" w:styleId="FontStyle12">
    <w:name w:val="Font Style12"/>
    <w:rsid w:val="008C06E2"/>
    <w:rPr>
      <w:rFonts w:ascii="Century Gothic" w:hAnsi="Century Gothic" w:cs="Century Gothic"/>
      <w:b/>
      <w:bCs/>
      <w:sz w:val="16"/>
      <w:szCs w:val="16"/>
    </w:rPr>
  </w:style>
  <w:style w:type="character" w:styleId="ac">
    <w:name w:val="Emphasis"/>
    <w:basedOn w:val="12"/>
    <w:qFormat/>
    <w:rsid w:val="008C06E2"/>
    <w:rPr>
      <w:i/>
      <w:iCs/>
    </w:rPr>
  </w:style>
  <w:style w:type="paragraph" w:customStyle="1" w:styleId="ad">
    <w:name w:val="Заголовок"/>
    <w:basedOn w:val="a"/>
    <w:next w:val="a0"/>
    <w:rsid w:val="008C06E2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val="ru-RU" w:eastAsia="zh-CN"/>
    </w:rPr>
  </w:style>
  <w:style w:type="paragraph" w:styleId="ae">
    <w:name w:val="List"/>
    <w:basedOn w:val="a0"/>
    <w:rsid w:val="008C06E2"/>
    <w:pPr>
      <w:widowControl/>
      <w:suppressAutoHyphens/>
      <w:autoSpaceDE/>
      <w:autoSpaceDN/>
      <w:spacing w:after="140" w:line="276" w:lineRule="auto"/>
      <w:ind w:left="0" w:firstLine="0"/>
      <w:jc w:val="left"/>
    </w:pPr>
    <w:rPr>
      <w:rFonts w:ascii="PT Astra Serif" w:eastAsia="Calibri" w:hAnsi="PT Astra Serif" w:cs="Noto Sans Devanagari"/>
      <w:sz w:val="22"/>
      <w:szCs w:val="22"/>
      <w:lang w:eastAsia="zh-CN"/>
    </w:rPr>
  </w:style>
  <w:style w:type="paragraph" w:styleId="af">
    <w:name w:val="caption"/>
    <w:basedOn w:val="a"/>
    <w:qFormat/>
    <w:rsid w:val="008C06E2"/>
    <w:pPr>
      <w:suppressLineNumbers/>
      <w:suppressAutoHyphens/>
      <w:spacing w:before="120" w:after="120"/>
    </w:pPr>
    <w:rPr>
      <w:rFonts w:ascii="PT Astra Serif" w:eastAsia="Calibri" w:hAnsi="PT Astra Serif" w:cs="Noto Sans Devanagari"/>
      <w:i/>
      <w:iCs/>
      <w:sz w:val="24"/>
      <w:szCs w:val="24"/>
      <w:lang w:val="ru-RU" w:eastAsia="zh-CN"/>
    </w:rPr>
  </w:style>
  <w:style w:type="paragraph" w:customStyle="1" w:styleId="13">
    <w:name w:val="Указатель1"/>
    <w:basedOn w:val="a"/>
    <w:rsid w:val="008C06E2"/>
    <w:pPr>
      <w:suppressLineNumbers/>
      <w:suppressAutoHyphens/>
    </w:pPr>
    <w:rPr>
      <w:rFonts w:ascii="PT Astra Serif" w:eastAsia="Calibri" w:hAnsi="PT Astra Serif" w:cs="Times New Roman"/>
    </w:rPr>
  </w:style>
  <w:style w:type="paragraph" w:styleId="af0">
    <w:name w:val="Balloon Text"/>
    <w:basedOn w:val="a"/>
    <w:link w:val="14"/>
    <w:rsid w:val="008C06E2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val="ru-RU" w:eastAsia="zh-CN"/>
    </w:rPr>
  </w:style>
  <w:style w:type="character" w:customStyle="1" w:styleId="14">
    <w:name w:val="Текст выноски Знак1"/>
    <w:basedOn w:val="a1"/>
    <w:link w:val="af0"/>
    <w:rsid w:val="008C06E2"/>
    <w:rPr>
      <w:rFonts w:ascii="Tahoma" w:eastAsia="Calibri" w:hAnsi="Tahoma" w:cs="Tahoma"/>
      <w:sz w:val="16"/>
      <w:szCs w:val="16"/>
      <w:lang w:eastAsia="zh-CN"/>
    </w:rPr>
  </w:style>
  <w:style w:type="paragraph" w:customStyle="1" w:styleId="af1">
    <w:name w:val="Колонтитул"/>
    <w:basedOn w:val="a"/>
    <w:rsid w:val="008C06E2"/>
    <w:pPr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val="ru-RU" w:eastAsia="zh-CN"/>
    </w:rPr>
  </w:style>
  <w:style w:type="paragraph" w:styleId="af2">
    <w:name w:val="header"/>
    <w:basedOn w:val="a"/>
    <w:link w:val="15"/>
    <w:rsid w:val="008C06E2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character" w:customStyle="1" w:styleId="15">
    <w:name w:val="Верхний колонтитул Знак1"/>
    <w:basedOn w:val="a1"/>
    <w:link w:val="af2"/>
    <w:rsid w:val="008C06E2"/>
    <w:rPr>
      <w:rFonts w:ascii="Calibri" w:eastAsia="Calibri" w:hAnsi="Calibri" w:cs="Times New Roman"/>
      <w:lang w:eastAsia="zh-CN"/>
    </w:rPr>
  </w:style>
  <w:style w:type="paragraph" w:styleId="af3">
    <w:name w:val="footer"/>
    <w:basedOn w:val="a"/>
    <w:link w:val="16"/>
    <w:rsid w:val="008C06E2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character" w:customStyle="1" w:styleId="16">
    <w:name w:val="Нижний колонтитул Знак1"/>
    <w:basedOn w:val="a1"/>
    <w:link w:val="af3"/>
    <w:rsid w:val="008C06E2"/>
    <w:rPr>
      <w:rFonts w:ascii="Calibri" w:eastAsia="Calibri" w:hAnsi="Calibri" w:cs="Times New Roman"/>
      <w:lang w:eastAsia="zh-CN"/>
    </w:rPr>
  </w:style>
  <w:style w:type="paragraph" w:customStyle="1" w:styleId="31">
    <w:name w:val="Заголовок 3+"/>
    <w:basedOn w:val="a"/>
    <w:rsid w:val="008C06E2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customStyle="1" w:styleId="readmore-js-toggle">
    <w:name w:val="readmore-js-toggle"/>
    <w:basedOn w:val="a"/>
    <w:rsid w:val="008C06E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eadmore-js-section">
    <w:name w:val="readmore-js-section"/>
    <w:basedOn w:val="a"/>
    <w:rsid w:val="008C06E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fancybox-margin">
    <w:name w:val="fancybox-margin"/>
    <w:basedOn w:val="a"/>
    <w:rsid w:val="008C06E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itemcontent-title">
    <w:name w:val="item_content-title"/>
    <w:basedOn w:val="a"/>
    <w:rsid w:val="008C06E2"/>
    <w:pPr>
      <w:pBdr>
        <w:top w:val="none" w:sz="0" w:space="0" w:color="000000"/>
        <w:left w:val="none" w:sz="0" w:space="0" w:color="000000"/>
        <w:bottom w:val="single" w:sz="4" w:space="0" w:color="E1E8ED"/>
        <w:right w:val="none" w:sz="0" w:space="0" w:color="000000"/>
      </w:pBdr>
      <w:suppressAutoHyphens/>
      <w:spacing w:before="280" w:after="66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itemcontent">
    <w:name w:val="item_content"/>
    <w:basedOn w:val="a"/>
    <w:rsid w:val="008C06E2"/>
    <w:pPr>
      <w:pBdr>
        <w:top w:val="single" w:sz="4" w:space="0" w:color="E1E8ED"/>
        <w:left w:val="single" w:sz="4" w:space="0" w:color="E1E8ED"/>
        <w:bottom w:val="single" w:sz="4" w:space="0" w:color="E1E8ED"/>
        <w:right w:val="single" w:sz="4" w:space="0" w:color="E1E8ED"/>
      </w:pBdr>
      <w:suppressAutoHyphens/>
      <w:spacing w:before="264" w:after="264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crollbar-inner">
    <w:name w:val="scrollbar-inner"/>
    <w:basedOn w:val="a"/>
    <w:rsid w:val="008C06E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4">
    <w:name w:val="Содержимое таблицы"/>
    <w:basedOn w:val="a"/>
    <w:rsid w:val="008C06E2"/>
    <w:pPr>
      <w:widowControl w:val="0"/>
      <w:suppressLineNumbers/>
      <w:suppressAutoHyphens/>
    </w:pPr>
    <w:rPr>
      <w:rFonts w:ascii="Calibri" w:eastAsia="Calibri" w:hAnsi="Calibri" w:cs="Times New Roman"/>
      <w:lang w:val="ru-RU" w:eastAsia="zh-CN"/>
    </w:rPr>
  </w:style>
  <w:style w:type="paragraph" w:customStyle="1" w:styleId="af5">
    <w:name w:val="Заголовок таблицы"/>
    <w:basedOn w:val="af4"/>
    <w:rsid w:val="008C06E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6276</Words>
  <Characters>35779</Characters>
  <Application>Microsoft Office Word</Application>
  <DocSecurity>0</DocSecurity>
  <Lines>298</Lines>
  <Paragraphs>83</Paragraphs>
  <ScaleCrop>false</ScaleCrop>
  <Company/>
  <LinksUpToDate>false</LinksUpToDate>
  <CharactersWithSpaces>41972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2023-11-19T05:31:00Z</dcterms:created>
  <dcterms:modified xsi:type="dcterms:W3CDTF">2023-12-12T06:45:00Z</dcterms:modified>
</cp:coreProperties>
</file>